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CBE4" w14:textId="77777777" w:rsidR="00F24CF8" w:rsidRDefault="00000000">
      <w:pPr>
        <w:jc w:val="center"/>
        <w:rPr>
          <w:rFonts w:ascii="Times New Roman" w:eastAsia="仿宋" w:hAnsi="Times New Roman" w:cs="Times New Roman"/>
          <w:sz w:val="44"/>
          <w:szCs w:val="44"/>
        </w:rPr>
      </w:pPr>
      <w:r>
        <w:rPr>
          <w:rFonts w:ascii="Times New Roman" w:eastAsia="仿宋" w:hAnsi="Times New Roman" w:cs="Times New Roman"/>
          <w:sz w:val="44"/>
          <w:szCs w:val="44"/>
        </w:rPr>
        <w:t>资源与环境保护法律资讯月刊</w:t>
      </w:r>
    </w:p>
    <w:p w14:paraId="5F3A68E9" w14:textId="77777777" w:rsidR="00F24CF8" w:rsidRDefault="00000000">
      <w:pPr>
        <w:jc w:val="center"/>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2025.</w:t>
      </w:r>
      <w:r>
        <w:rPr>
          <w:rFonts w:ascii="Times New Roman" w:eastAsia="仿宋" w:hAnsi="Times New Roman" w:cs="Times New Roman" w:hint="eastAsia"/>
          <w:sz w:val="28"/>
          <w:szCs w:val="28"/>
        </w:rPr>
        <w:t>6</w:t>
      </w:r>
      <w:r>
        <w:rPr>
          <w:rFonts w:ascii="Times New Roman" w:eastAsia="仿宋" w:hAnsi="Times New Roman" w:cs="Times New Roman"/>
          <w:sz w:val="28"/>
          <w:szCs w:val="28"/>
        </w:rPr>
        <w:t>）</w:t>
      </w:r>
    </w:p>
    <w:p w14:paraId="3BC55906" w14:textId="77777777" w:rsidR="00F24CF8" w:rsidRDefault="00000000">
      <w:pPr>
        <w:jc w:val="left"/>
        <w:rPr>
          <w:rFonts w:ascii="Times New Roman" w:eastAsia="仿宋" w:hAnsi="Times New Roman" w:cs="Times New Roman"/>
          <w:sz w:val="36"/>
          <w:szCs w:val="36"/>
        </w:rPr>
      </w:pPr>
      <w:r>
        <w:rPr>
          <w:rFonts w:ascii="Times New Roman" w:eastAsia="仿宋" w:hAnsi="Times New Roman" w:cs="Times New Roman"/>
          <w:sz w:val="36"/>
          <w:szCs w:val="36"/>
        </w:rPr>
        <w:t>资源板块</w:t>
      </w:r>
    </w:p>
    <w:p w14:paraId="78366413" w14:textId="77777777" w:rsidR="00F24CF8" w:rsidRDefault="00000000">
      <w:pPr>
        <w:jc w:val="center"/>
        <w:rPr>
          <w:rFonts w:ascii="Times New Roman" w:eastAsia="仿宋" w:hAnsi="Times New Roman" w:cs="Times New Roman"/>
          <w:b/>
          <w:bCs/>
          <w:sz w:val="36"/>
          <w:szCs w:val="36"/>
        </w:rPr>
      </w:pPr>
      <w:r>
        <w:rPr>
          <w:rFonts w:ascii="Times New Roman" w:eastAsia="仿宋" w:hAnsi="Times New Roman" w:cs="Times New Roman"/>
          <w:b/>
          <w:bCs/>
          <w:sz w:val="36"/>
          <w:szCs w:val="36"/>
        </w:rPr>
        <w:t>立法资讯</w:t>
      </w:r>
    </w:p>
    <w:p w14:paraId="4AFD19A8" w14:textId="77777777" w:rsidR="00F24CF8" w:rsidRDefault="00F24CF8">
      <w:pPr>
        <w:pBdr>
          <w:top w:val="dotted" w:sz="12" w:space="0" w:color="D9D9D9"/>
        </w:pBdr>
        <w:spacing w:before="200"/>
        <w:rPr>
          <w:rFonts w:ascii="Times New Roman" w:eastAsia="仿宋" w:hAnsi="Times New Roman" w:cs="Times New Roman"/>
          <w:sz w:val="28"/>
          <w:szCs w:val="28"/>
        </w:rPr>
      </w:pPr>
    </w:p>
    <w:p w14:paraId="5280E094" w14:textId="77777777" w:rsidR="00F24CF8" w:rsidRDefault="00000000">
      <w:pPr>
        <w:widowControl/>
        <w:spacing w:before="20" w:after="20"/>
        <w:ind w:firstLineChars="200" w:firstLine="562"/>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1.  </w:t>
      </w:r>
      <w:r>
        <w:rPr>
          <w:rFonts w:ascii="Times New Roman" w:eastAsia="仿宋" w:hAnsi="Times New Roman" w:cs="Times New Roman"/>
          <w:b/>
          <w:bCs/>
          <w:sz w:val="28"/>
          <w:szCs w:val="28"/>
        </w:rPr>
        <w:t>国家能源局发布《关于推动电力企业建立完善事故隐患内部报告奖励机制的通知》</w:t>
      </w:r>
      <w:r>
        <w:rPr>
          <w:rFonts w:ascii="Times New Roman" w:eastAsia="仿宋" w:hAnsi="Times New Roman" w:cs="Times New Roman" w:hint="eastAsia"/>
          <w:b/>
          <w:bCs/>
          <w:sz w:val="28"/>
          <w:szCs w:val="28"/>
        </w:rPr>
        <w:t>（</w:t>
      </w:r>
      <w:r>
        <w:rPr>
          <w:rFonts w:ascii="Times New Roman" w:eastAsia="仿宋" w:hAnsi="Times New Roman" w:cs="Times New Roman"/>
          <w:sz w:val="28"/>
          <w:szCs w:val="28"/>
        </w:rPr>
        <w:t>国能综通安全〔</w:t>
      </w:r>
      <w:r>
        <w:rPr>
          <w:rFonts w:ascii="Times New Roman" w:eastAsia="仿宋" w:hAnsi="Times New Roman" w:cs="Times New Roman"/>
          <w:sz w:val="28"/>
          <w:szCs w:val="28"/>
        </w:rPr>
        <w:t>2025</w:t>
      </w:r>
      <w:r>
        <w:rPr>
          <w:rFonts w:ascii="Times New Roman" w:eastAsia="仿宋" w:hAnsi="Times New Roman" w:cs="Times New Roman"/>
          <w:sz w:val="28"/>
          <w:szCs w:val="28"/>
        </w:rPr>
        <w:t>〕</w:t>
      </w:r>
      <w:r>
        <w:rPr>
          <w:rFonts w:ascii="Times New Roman" w:eastAsia="仿宋" w:hAnsi="Times New Roman" w:cs="Times New Roman"/>
          <w:sz w:val="28"/>
          <w:szCs w:val="28"/>
        </w:rPr>
        <w:t>89</w:t>
      </w:r>
      <w:r>
        <w:rPr>
          <w:rFonts w:ascii="Times New Roman" w:eastAsia="仿宋" w:hAnsi="Times New Roman" w:cs="Times New Roman"/>
          <w:sz w:val="28"/>
          <w:szCs w:val="28"/>
        </w:rPr>
        <w:t>号</w:t>
      </w:r>
      <w:r>
        <w:rPr>
          <w:rFonts w:ascii="Times New Roman" w:eastAsia="仿宋" w:hAnsi="Times New Roman" w:cs="Times New Roman" w:hint="eastAsia"/>
          <w:sz w:val="28"/>
          <w:szCs w:val="28"/>
        </w:rPr>
        <w:t>）</w:t>
      </w:r>
    </w:p>
    <w:p w14:paraId="297F40E4"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9</w:t>
      </w:r>
      <w:r>
        <w:rPr>
          <w:rFonts w:ascii="Times New Roman" w:eastAsia="仿宋" w:hAnsi="Times New Roman" w:cs="Times New Roman"/>
          <w:sz w:val="28"/>
          <w:szCs w:val="28"/>
        </w:rPr>
        <w:t>日，国家能源局发布该通知，明确重点鼓励报告严重威胁电力生产安全和电力系统稳定运行的重大事故隐患，以及电力生产中</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四新</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应用和新能源、新型储能等新业态发展过程中暴露出来的事故隐患。通知要求电力企业在</w:t>
      </w:r>
      <w:r>
        <w:rPr>
          <w:rFonts w:ascii="Times New Roman" w:eastAsia="仿宋" w:hAnsi="Times New Roman" w:cs="Times New Roman"/>
          <w:sz w:val="28"/>
          <w:szCs w:val="28"/>
        </w:rPr>
        <w:t xml:space="preserve"> 2025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6 </w:t>
      </w:r>
      <w:r>
        <w:rPr>
          <w:rFonts w:ascii="Times New Roman" w:eastAsia="仿宋" w:hAnsi="Times New Roman" w:cs="Times New Roman"/>
          <w:sz w:val="28"/>
          <w:szCs w:val="28"/>
        </w:rPr>
        <w:t>月底前建立内部报告奖励机制，国家能源局将机制运行纳入</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季会周报</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制度，对未按时完成或整改不力的企业依法从严处罚，对主动报告并消除重大隐患的，可依法免予行政处罚。</w:t>
      </w:r>
      <w:r>
        <w:rPr>
          <w:rFonts w:ascii="Times New Roman" w:eastAsia="仿宋" w:hAnsi="Times New Roman" w:cs="Times New Roman" w:hint="eastAsia"/>
          <w:sz w:val="28"/>
          <w:szCs w:val="28"/>
        </w:rPr>
        <w:t xml:space="preserve">    </w:t>
      </w:r>
    </w:p>
    <w:p w14:paraId="6BF1C235"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国家能源局</w:t>
      </w:r>
    </w:p>
    <w:p w14:paraId="7F72CFCB" w14:textId="77777777" w:rsidR="00F24CF8" w:rsidRDefault="00000000">
      <w:pPr>
        <w:spacing w:before="20" w:after="20"/>
        <w:ind w:firstLineChars="200" w:firstLine="560"/>
        <w:rPr>
          <w:rFonts w:ascii="Times New Roman" w:eastAsia="仿宋" w:hAnsi="Times New Roman" w:cs="Times New Roman"/>
          <w:b/>
          <w:bCs/>
          <w:sz w:val="28"/>
          <w:szCs w:val="28"/>
        </w:rPr>
      </w:pPr>
      <w:r>
        <w:rPr>
          <w:rFonts w:ascii="Times New Roman" w:eastAsia="仿宋" w:hAnsi="Times New Roman" w:cs="Times New Roman"/>
          <w:sz w:val="28"/>
          <w:szCs w:val="28"/>
        </w:rPr>
        <w:t>https://www.nea.gov.cn/20250610/79ae7170f6aa430d9a2a221b93b42aa1/c.html</w:t>
      </w:r>
    </w:p>
    <w:p w14:paraId="51192150" w14:textId="77777777" w:rsidR="00F24CF8" w:rsidRDefault="00000000">
      <w:pPr>
        <w:spacing w:before="20" w:after="20"/>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2. </w:t>
      </w:r>
      <w:r>
        <w:rPr>
          <w:rFonts w:ascii="Times New Roman" w:eastAsia="仿宋" w:hAnsi="Times New Roman" w:cs="Times New Roman"/>
          <w:b/>
          <w:bCs/>
          <w:sz w:val="28"/>
          <w:szCs w:val="28"/>
        </w:rPr>
        <w:t>国家能源局发布《国家能源局综合司关于组织开展能源领域氢能试点工作的通知》</w:t>
      </w:r>
      <w:r>
        <w:rPr>
          <w:rFonts w:ascii="Times New Roman" w:eastAsia="仿宋" w:hAnsi="Times New Roman" w:cs="Times New Roman" w:hint="eastAsia"/>
          <w:b/>
          <w:bCs/>
          <w:sz w:val="28"/>
          <w:szCs w:val="28"/>
        </w:rPr>
        <w:t>（</w:t>
      </w:r>
      <w:r>
        <w:rPr>
          <w:rFonts w:ascii="Times New Roman" w:eastAsia="仿宋" w:hAnsi="Times New Roman" w:cs="Times New Roman"/>
          <w:b/>
          <w:bCs/>
          <w:sz w:val="28"/>
          <w:szCs w:val="28"/>
        </w:rPr>
        <w:t>国能综通科技〔</w:t>
      </w:r>
      <w:r>
        <w:rPr>
          <w:rFonts w:ascii="Times New Roman" w:eastAsia="仿宋" w:hAnsi="Times New Roman" w:cs="Times New Roman"/>
          <w:b/>
          <w:bCs/>
          <w:sz w:val="28"/>
          <w:szCs w:val="28"/>
        </w:rPr>
        <w:t>2025</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 xml:space="preserve">91 </w:t>
      </w:r>
      <w:r>
        <w:rPr>
          <w:rFonts w:ascii="Times New Roman" w:eastAsia="仿宋" w:hAnsi="Times New Roman" w:cs="Times New Roman"/>
          <w:b/>
          <w:bCs/>
          <w:sz w:val="28"/>
          <w:szCs w:val="28"/>
        </w:rPr>
        <w:t>号</w:t>
      </w:r>
      <w:r>
        <w:rPr>
          <w:rFonts w:ascii="Times New Roman" w:eastAsia="仿宋" w:hAnsi="Times New Roman" w:cs="Times New Roman" w:hint="eastAsia"/>
          <w:b/>
          <w:bCs/>
          <w:sz w:val="28"/>
          <w:szCs w:val="28"/>
        </w:rPr>
        <w:t>）</w:t>
      </w:r>
    </w:p>
    <w:p w14:paraId="6C921A46"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 xml:space="preserve">2025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6 </w:t>
      </w:r>
      <w:r>
        <w:rPr>
          <w:rFonts w:ascii="Times New Roman" w:eastAsia="仿宋" w:hAnsi="Times New Roman" w:cs="Times New Roman"/>
          <w:sz w:val="28"/>
          <w:szCs w:val="28"/>
        </w:rPr>
        <w:t>月</w:t>
      </w:r>
      <w:r>
        <w:rPr>
          <w:rFonts w:ascii="Times New Roman" w:eastAsia="仿宋" w:hAnsi="Times New Roman" w:cs="Times New Roman"/>
          <w:sz w:val="28"/>
          <w:szCs w:val="28"/>
        </w:rPr>
        <w:t xml:space="preserve"> 10 </w:t>
      </w:r>
      <w:r>
        <w:rPr>
          <w:rFonts w:ascii="Times New Roman" w:eastAsia="仿宋" w:hAnsi="Times New Roman" w:cs="Times New Roman"/>
          <w:sz w:val="28"/>
          <w:szCs w:val="28"/>
        </w:rPr>
        <w:t>日，国家能源局发布该通知，将遴选部分项目和区域开展氢能试点工作，进一步推动创新氢能管理模式，探索氢能产业发展的多元化路径，形成可复制可推广的经验，支撑氢能</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制储</w:t>
      </w:r>
      <w:r>
        <w:rPr>
          <w:rFonts w:ascii="Times New Roman" w:eastAsia="仿宋" w:hAnsi="Times New Roman" w:cs="Times New Roman"/>
          <w:sz w:val="28"/>
          <w:szCs w:val="28"/>
        </w:rPr>
        <w:lastRenderedPageBreak/>
        <w:t>输用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全链条发展。通知提出，在矿山、港口等园区打造以氢能为核心的零碳能源系统，园区交通、工业、建筑等场景</w:t>
      </w:r>
      <w:r>
        <w:rPr>
          <w:rFonts w:ascii="Times New Roman" w:eastAsia="仿宋" w:hAnsi="Times New Roman" w:cs="Times New Roman"/>
          <w:sz w:val="28"/>
          <w:szCs w:val="28"/>
        </w:rPr>
        <w:t xml:space="preserve"> 80% </w:t>
      </w:r>
      <w:r>
        <w:rPr>
          <w:rFonts w:ascii="Times New Roman" w:eastAsia="仿宋" w:hAnsi="Times New Roman" w:cs="Times New Roman"/>
          <w:sz w:val="28"/>
          <w:szCs w:val="28"/>
        </w:rPr>
        <w:t>以上能源消费清洁化。</w:t>
      </w:r>
    </w:p>
    <w:p w14:paraId="2EA14802" w14:textId="77777777" w:rsidR="00F24CF8" w:rsidRDefault="00000000">
      <w:pPr>
        <w:widowControl/>
        <w:spacing w:before="20" w:after="20"/>
        <w:ind w:firstLineChars="400" w:firstLine="112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国家能源局</w:t>
      </w:r>
    </w:p>
    <w:p w14:paraId="095042B7" w14:textId="77777777" w:rsidR="00F24CF8" w:rsidRDefault="00000000">
      <w:pPr>
        <w:widowControl/>
        <w:spacing w:before="20" w:after="20"/>
        <w:ind w:leftChars="266" w:left="559"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http://www.nea.gov.cn/20250610/472b12c43f534aab9a95de81034dcd92/c.html</w:t>
      </w:r>
    </w:p>
    <w:p w14:paraId="7C6C9DF1" w14:textId="77777777" w:rsidR="00F24CF8" w:rsidRDefault="00000000">
      <w:pPr>
        <w:pStyle w:val="a3"/>
        <w:widowControl/>
        <w:spacing w:before="20" w:beforeAutospacing="0" w:after="20" w:afterAutospacing="0" w:line="520" w:lineRule="atLeast"/>
        <w:jc w:val="both"/>
        <w:rPr>
          <w:rFonts w:ascii="Times New Roman" w:eastAsia="仿宋" w:hAnsi="Times New Roman"/>
          <w:b/>
          <w:bCs/>
          <w:kern w:val="2"/>
          <w:sz w:val="28"/>
          <w:szCs w:val="28"/>
        </w:rPr>
      </w:pPr>
      <w:r>
        <w:rPr>
          <w:rFonts w:ascii="Times New Roman" w:eastAsia="仿宋" w:hAnsi="Times New Roman"/>
          <w:b/>
          <w:bCs/>
          <w:kern w:val="2"/>
          <w:sz w:val="28"/>
          <w:szCs w:val="28"/>
        </w:rPr>
        <w:t xml:space="preserve">3. </w:t>
      </w:r>
      <w:r>
        <w:rPr>
          <w:rFonts w:ascii="Times New Roman" w:eastAsia="仿宋" w:hAnsi="Times New Roman"/>
          <w:b/>
          <w:bCs/>
          <w:kern w:val="2"/>
          <w:sz w:val="28"/>
          <w:szCs w:val="28"/>
        </w:rPr>
        <w:t>上海市</w:t>
      </w:r>
      <w:r>
        <w:rPr>
          <w:rFonts w:ascii="Times New Roman" w:eastAsia="仿宋" w:hAnsi="Times New Roman" w:hint="eastAsia"/>
          <w:b/>
          <w:bCs/>
          <w:kern w:val="2"/>
          <w:sz w:val="28"/>
          <w:szCs w:val="28"/>
        </w:rPr>
        <w:t>发</w:t>
      </w:r>
      <w:r>
        <w:rPr>
          <w:rFonts w:ascii="Times New Roman" w:eastAsia="仿宋" w:hAnsi="Times New Roman"/>
          <w:sz w:val="28"/>
          <w:szCs w:val="28"/>
        </w:rPr>
        <w:t>展改革委</w:t>
      </w:r>
      <w:r>
        <w:rPr>
          <w:rFonts w:ascii="Times New Roman" w:eastAsia="仿宋" w:hAnsi="Times New Roman"/>
          <w:b/>
          <w:bCs/>
          <w:kern w:val="2"/>
          <w:sz w:val="28"/>
          <w:szCs w:val="28"/>
        </w:rPr>
        <w:t>发布《关于印发上海市</w:t>
      </w:r>
      <w:r>
        <w:rPr>
          <w:rFonts w:ascii="Times New Roman" w:eastAsia="仿宋" w:hAnsi="Times New Roman"/>
          <w:b/>
          <w:bCs/>
          <w:kern w:val="2"/>
          <w:sz w:val="28"/>
          <w:szCs w:val="28"/>
        </w:rPr>
        <w:t xml:space="preserve"> 2025 </w:t>
      </w:r>
      <w:r>
        <w:rPr>
          <w:rFonts w:ascii="Times New Roman" w:eastAsia="仿宋" w:hAnsi="Times New Roman"/>
          <w:b/>
          <w:bCs/>
          <w:kern w:val="2"/>
          <w:sz w:val="28"/>
          <w:szCs w:val="28"/>
        </w:rPr>
        <w:t>年陆上风电、光伏电站开发建设方案的通知》</w:t>
      </w:r>
      <w:r>
        <w:rPr>
          <w:rFonts w:ascii="Times New Roman" w:eastAsia="仿宋" w:hAnsi="Times New Roman" w:hint="eastAsia"/>
          <w:b/>
          <w:bCs/>
          <w:kern w:val="2"/>
          <w:sz w:val="28"/>
          <w:szCs w:val="28"/>
        </w:rPr>
        <w:t>（沪发改能源〔</w:t>
      </w:r>
      <w:r>
        <w:rPr>
          <w:rFonts w:ascii="Times New Roman" w:eastAsia="仿宋" w:hAnsi="Times New Roman" w:hint="eastAsia"/>
          <w:b/>
          <w:bCs/>
          <w:kern w:val="2"/>
          <w:sz w:val="28"/>
          <w:szCs w:val="28"/>
        </w:rPr>
        <w:t>2025</w:t>
      </w:r>
      <w:r>
        <w:rPr>
          <w:rFonts w:ascii="Times New Roman" w:eastAsia="仿宋" w:hAnsi="Times New Roman" w:hint="eastAsia"/>
          <w:b/>
          <w:bCs/>
          <w:kern w:val="2"/>
          <w:sz w:val="28"/>
          <w:szCs w:val="28"/>
        </w:rPr>
        <w:t>】</w:t>
      </w:r>
      <w:r>
        <w:rPr>
          <w:rFonts w:ascii="Times New Roman" w:eastAsia="仿宋" w:hAnsi="Times New Roman" w:hint="eastAsia"/>
          <w:b/>
          <w:bCs/>
          <w:kern w:val="2"/>
          <w:sz w:val="28"/>
          <w:szCs w:val="28"/>
        </w:rPr>
        <w:t xml:space="preserve">112 </w:t>
      </w:r>
      <w:r>
        <w:rPr>
          <w:rFonts w:ascii="Times New Roman" w:eastAsia="仿宋" w:hAnsi="Times New Roman" w:hint="eastAsia"/>
          <w:b/>
          <w:bCs/>
          <w:kern w:val="2"/>
          <w:sz w:val="28"/>
          <w:szCs w:val="28"/>
        </w:rPr>
        <w:t>号）</w:t>
      </w:r>
    </w:p>
    <w:p w14:paraId="2824807D"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上海市发展和改革委员会于</w:t>
      </w:r>
      <w:r>
        <w:rPr>
          <w:rFonts w:ascii="Times New Roman" w:eastAsia="仿宋" w:hAnsi="Times New Roman" w:cs="Times New Roman"/>
          <w:sz w:val="28"/>
          <w:szCs w:val="28"/>
        </w:rPr>
        <w:t xml:space="preserve"> 2025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6 </w:t>
      </w:r>
      <w:r>
        <w:rPr>
          <w:rFonts w:ascii="Times New Roman" w:eastAsia="仿宋" w:hAnsi="Times New Roman" w:cs="Times New Roman"/>
          <w:sz w:val="28"/>
          <w:szCs w:val="28"/>
        </w:rPr>
        <w:t>月</w:t>
      </w:r>
      <w:r>
        <w:rPr>
          <w:rFonts w:ascii="Times New Roman" w:eastAsia="仿宋" w:hAnsi="Times New Roman" w:cs="Times New Roman"/>
          <w:sz w:val="28"/>
          <w:szCs w:val="28"/>
        </w:rPr>
        <w:t xml:space="preserve"> 10 </w:t>
      </w:r>
      <w:r>
        <w:rPr>
          <w:rFonts w:ascii="Times New Roman" w:eastAsia="仿宋" w:hAnsi="Times New Roman" w:cs="Times New Roman"/>
          <w:sz w:val="28"/>
          <w:szCs w:val="28"/>
        </w:rPr>
        <w:t>日发布《关于印发上海市</w:t>
      </w:r>
      <w:r>
        <w:rPr>
          <w:rFonts w:ascii="Times New Roman" w:eastAsia="仿宋" w:hAnsi="Times New Roman" w:cs="Times New Roman"/>
          <w:sz w:val="28"/>
          <w:szCs w:val="28"/>
        </w:rPr>
        <w:t xml:space="preserve"> 2025 </w:t>
      </w:r>
      <w:r>
        <w:rPr>
          <w:rFonts w:ascii="Times New Roman" w:eastAsia="仿宋" w:hAnsi="Times New Roman" w:cs="Times New Roman"/>
          <w:sz w:val="28"/>
          <w:szCs w:val="28"/>
        </w:rPr>
        <w:t>年陆上风电、光伏电站开发建设方案的通知》（沪发改能源〔</w:t>
      </w:r>
      <w:r>
        <w:rPr>
          <w:rFonts w:ascii="Times New Roman" w:eastAsia="仿宋" w:hAnsi="Times New Roman" w:cs="Times New Roman"/>
          <w:sz w:val="28"/>
          <w:szCs w:val="28"/>
        </w:rPr>
        <w:t>2025</w:t>
      </w:r>
      <w:r>
        <w:rPr>
          <w:rFonts w:ascii="Times New Roman" w:eastAsia="仿宋" w:hAnsi="Times New Roman" w:cs="Times New Roman"/>
          <w:sz w:val="28"/>
          <w:szCs w:val="28"/>
        </w:rPr>
        <w:t>〕</w:t>
      </w:r>
      <w:r>
        <w:rPr>
          <w:rFonts w:ascii="Times New Roman" w:eastAsia="仿宋" w:hAnsi="Times New Roman" w:cs="Times New Roman"/>
          <w:sz w:val="28"/>
          <w:szCs w:val="28"/>
        </w:rPr>
        <w:t xml:space="preserve">112 </w:t>
      </w:r>
      <w:r>
        <w:rPr>
          <w:rFonts w:ascii="Times New Roman" w:eastAsia="仿宋" w:hAnsi="Times New Roman" w:cs="Times New Roman"/>
          <w:sz w:val="28"/>
          <w:szCs w:val="28"/>
        </w:rPr>
        <w:t>号）</w:t>
      </w:r>
      <w:r>
        <w:rPr>
          <w:rFonts w:ascii="Times New Roman" w:eastAsia="仿宋" w:hAnsi="Times New Roman" w:cs="Times New Roman" w:hint="eastAsia"/>
          <w:sz w:val="28"/>
          <w:szCs w:val="28"/>
        </w:rPr>
        <w:t>，</w:t>
      </w:r>
      <w:r>
        <w:rPr>
          <w:rFonts w:ascii="Times New Roman" w:eastAsia="仿宋" w:hAnsi="Times New Roman" w:cs="Times New Roman"/>
          <w:sz w:val="28"/>
          <w:szCs w:val="28"/>
        </w:rPr>
        <w:t>纳入</w:t>
      </w:r>
      <w:r>
        <w:rPr>
          <w:rFonts w:ascii="Times New Roman" w:eastAsia="仿宋" w:hAnsi="Times New Roman" w:cs="Times New Roman"/>
          <w:sz w:val="28"/>
          <w:szCs w:val="28"/>
        </w:rPr>
        <w:t xml:space="preserve"> 2025 </w:t>
      </w:r>
      <w:r>
        <w:rPr>
          <w:rFonts w:ascii="Times New Roman" w:eastAsia="仿宋" w:hAnsi="Times New Roman" w:cs="Times New Roman"/>
          <w:sz w:val="28"/>
          <w:szCs w:val="28"/>
        </w:rPr>
        <w:t>年度开发建设方案的陆上风电规模</w:t>
      </w:r>
      <w:r>
        <w:rPr>
          <w:rFonts w:ascii="Times New Roman" w:eastAsia="仿宋" w:hAnsi="Times New Roman" w:cs="Times New Roman"/>
          <w:sz w:val="28"/>
          <w:szCs w:val="28"/>
        </w:rPr>
        <w:t xml:space="preserve"> 33.091 </w:t>
      </w:r>
      <w:r>
        <w:rPr>
          <w:rFonts w:ascii="Times New Roman" w:eastAsia="仿宋" w:hAnsi="Times New Roman" w:cs="Times New Roman"/>
          <w:sz w:val="28"/>
          <w:szCs w:val="28"/>
        </w:rPr>
        <w:t>万千瓦、光伏电站规模</w:t>
      </w:r>
      <w:r>
        <w:rPr>
          <w:rFonts w:ascii="Times New Roman" w:eastAsia="仿宋" w:hAnsi="Times New Roman" w:cs="Times New Roman"/>
          <w:sz w:val="28"/>
          <w:szCs w:val="28"/>
        </w:rPr>
        <w:t xml:space="preserve"> 146.877 </w:t>
      </w:r>
      <w:r>
        <w:rPr>
          <w:rFonts w:ascii="Times New Roman" w:eastAsia="仿宋" w:hAnsi="Times New Roman" w:cs="Times New Roman"/>
          <w:sz w:val="28"/>
          <w:szCs w:val="28"/>
        </w:rPr>
        <w:t>万千瓦，均经上海市电力公司评估，电网具备消纳条件。陆上风电力争</w:t>
      </w:r>
      <w:r>
        <w:rPr>
          <w:rFonts w:ascii="Times New Roman" w:eastAsia="仿宋" w:hAnsi="Times New Roman" w:cs="Times New Roman"/>
          <w:sz w:val="28"/>
          <w:szCs w:val="28"/>
        </w:rPr>
        <w:t xml:space="preserve"> 2026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6 </w:t>
      </w:r>
      <w:r>
        <w:rPr>
          <w:rFonts w:ascii="Times New Roman" w:eastAsia="仿宋" w:hAnsi="Times New Roman" w:cs="Times New Roman"/>
          <w:sz w:val="28"/>
          <w:szCs w:val="28"/>
        </w:rPr>
        <w:t>月前核准。海上光伏需按竞争配置文件要求</w:t>
      </w:r>
      <w:r>
        <w:rPr>
          <w:rFonts w:ascii="Times New Roman" w:eastAsia="仿宋" w:hAnsi="Times New Roman" w:cs="Times New Roman"/>
          <w:sz w:val="28"/>
          <w:szCs w:val="28"/>
        </w:rPr>
        <w:t xml:space="preserve"> 2025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10 </w:t>
      </w:r>
      <w:r>
        <w:rPr>
          <w:rFonts w:ascii="Times New Roman" w:eastAsia="仿宋" w:hAnsi="Times New Roman" w:cs="Times New Roman"/>
          <w:sz w:val="28"/>
          <w:szCs w:val="28"/>
        </w:rPr>
        <w:t>月前开工。其他光伏电站</w:t>
      </w:r>
      <w:r>
        <w:rPr>
          <w:rFonts w:ascii="Times New Roman" w:eastAsia="仿宋" w:hAnsi="Times New Roman" w:cs="Times New Roman"/>
          <w:sz w:val="28"/>
          <w:szCs w:val="28"/>
        </w:rPr>
        <w:t xml:space="preserve"> 2026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6 </w:t>
      </w:r>
      <w:r>
        <w:rPr>
          <w:rFonts w:ascii="Times New Roman" w:eastAsia="仿宋" w:hAnsi="Times New Roman" w:cs="Times New Roman"/>
          <w:sz w:val="28"/>
          <w:szCs w:val="28"/>
        </w:rPr>
        <w:t>月前开工；在建项目在确保安全的前提下加快建设。</w:t>
      </w:r>
    </w:p>
    <w:p w14:paraId="0582B194"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上海市发展改革委</w:t>
      </w:r>
    </w:p>
    <w:p w14:paraId="4DAD2913" w14:textId="77777777" w:rsidR="00F24CF8" w:rsidRDefault="00000000">
      <w:pPr>
        <w:widowControl/>
        <w:spacing w:before="20" w:after="20"/>
        <w:jc w:val="left"/>
        <w:rPr>
          <w:rFonts w:ascii="Times New Roman" w:eastAsia="仿宋" w:hAnsi="Times New Roman" w:cs="Times New Roman"/>
          <w:sz w:val="28"/>
          <w:szCs w:val="28"/>
        </w:rPr>
      </w:pPr>
      <w:r>
        <w:rPr>
          <w:rFonts w:ascii="Times New Roman" w:eastAsia="仿宋" w:hAnsi="Times New Roman" w:cs="Times New Roman"/>
          <w:sz w:val="28"/>
          <w:szCs w:val="28"/>
        </w:rPr>
        <w:t>https://fgw.sh.gov.cn/cmsres/65/6588f1b0fd184d3181fa453e6daee147/17faaaeb78fc923f7ee0332168b7befc.pdf</w:t>
      </w:r>
    </w:p>
    <w:p w14:paraId="4C940EB1"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4. </w:t>
      </w:r>
      <w:r>
        <w:rPr>
          <w:rFonts w:ascii="Times New Roman" w:eastAsia="仿宋" w:hAnsi="Times New Roman" w:cs="Times New Roman"/>
          <w:b/>
          <w:bCs/>
          <w:sz w:val="28"/>
          <w:szCs w:val="28"/>
        </w:rPr>
        <w:t>欧盟理事会通过《关于建筑物能源性能的指令</w:t>
      </w:r>
      <w:r>
        <w:rPr>
          <w:rFonts w:ascii="Times New Roman" w:eastAsia="仿宋" w:hAnsi="Times New Roman" w:cs="Times New Roman"/>
          <w:b/>
          <w:bCs/>
          <w:sz w:val="28"/>
          <w:szCs w:val="28"/>
        </w:rPr>
        <w:t>2010/31/EU</w:t>
      </w:r>
      <w:r>
        <w:rPr>
          <w:rFonts w:ascii="Times New Roman" w:eastAsia="仿宋" w:hAnsi="Times New Roman" w:cs="Times New Roman"/>
          <w:b/>
          <w:bCs/>
          <w:sz w:val="28"/>
          <w:szCs w:val="28"/>
        </w:rPr>
        <w:t>》</w:t>
      </w:r>
    </w:p>
    <w:p w14:paraId="0E8F9334" w14:textId="77777777" w:rsidR="00F24CF8" w:rsidRDefault="00000000">
      <w:pPr>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日，欧盟理事会正式通过《关于建筑物能源性能的指令</w:t>
      </w:r>
      <w:r>
        <w:rPr>
          <w:rFonts w:ascii="Times New Roman" w:eastAsia="仿宋" w:hAnsi="Times New Roman" w:cs="Times New Roman"/>
          <w:sz w:val="28"/>
          <w:szCs w:val="28"/>
        </w:rPr>
        <w:t>2010/31/EU</w:t>
      </w:r>
      <w:r>
        <w:rPr>
          <w:rFonts w:ascii="Times New Roman" w:eastAsia="仿宋" w:hAnsi="Times New Roman" w:cs="Times New Roman"/>
          <w:sz w:val="28"/>
          <w:szCs w:val="28"/>
        </w:rPr>
        <w:t>》（</w:t>
      </w:r>
      <w:r>
        <w:rPr>
          <w:rFonts w:ascii="Times New Roman" w:eastAsia="仿宋" w:hAnsi="Times New Roman" w:cs="Times New Roman"/>
          <w:sz w:val="28"/>
          <w:szCs w:val="28"/>
        </w:rPr>
        <w:t xml:space="preserve">Directive 2010/31/EU on the energy performance </w:t>
      </w:r>
      <w:r>
        <w:rPr>
          <w:rFonts w:ascii="Times New Roman" w:eastAsia="仿宋" w:hAnsi="Times New Roman" w:cs="Times New Roman"/>
          <w:sz w:val="28"/>
          <w:szCs w:val="28"/>
        </w:rPr>
        <w:lastRenderedPageBreak/>
        <w:t>of buildings</w:t>
      </w:r>
      <w:r>
        <w:rPr>
          <w:rFonts w:ascii="Times New Roman" w:eastAsia="仿宋" w:hAnsi="Times New Roman" w:cs="Times New Roman"/>
          <w:sz w:val="28"/>
          <w:szCs w:val="28"/>
        </w:rPr>
        <w:t>），旨在提高欧盟（</w:t>
      </w:r>
      <w:r>
        <w:rPr>
          <w:rFonts w:ascii="Times New Roman" w:eastAsia="仿宋" w:hAnsi="Times New Roman" w:cs="Times New Roman"/>
          <w:sz w:val="28"/>
          <w:szCs w:val="28"/>
        </w:rPr>
        <w:t>EU</w:t>
      </w:r>
      <w:r>
        <w:rPr>
          <w:rFonts w:ascii="Times New Roman" w:eastAsia="仿宋" w:hAnsi="Times New Roman" w:cs="Times New Roman"/>
          <w:sz w:val="28"/>
          <w:szCs w:val="28"/>
        </w:rPr>
        <w:t>）建筑物的能源性能，同时考虑到各种气候和当地条件。该指令规定了计算能源性能的最低要求和共同框架。在审查了其执行情况后，第</w:t>
      </w:r>
      <w:r>
        <w:rPr>
          <w:rFonts w:ascii="Times New Roman" w:eastAsia="仿宋" w:hAnsi="Times New Roman" w:cs="Times New Roman"/>
          <w:sz w:val="28"/>
          <w:szCs w:val="28"/>
        </w:rPr>
        <w:t>2010/31/EU</w:t>
      </w:r>
      <w:r>
        <w:rPr>
          <w:rFonts w:ascii="Times New Roman" w:eastAsia="仿宋" w:hAnsi="Times New Roman" w:cs="Times New Roman"/>
          <w:sz w:val="28"/>
          <w:szCs w:val="28"/>
        </w:rPr>
        <w:t>号指令于</w:t>
      </w:r>
      <w:r>
        <w:rPr>
          <w:rFonts w:ascii="Times New Roman" w:eastAsia="仿宋" w:hAnsi="Times New Roman" w:cs="Times New Roman"/>
          <w:sz w:val="28"/>
          <w:szCs w:val="28"/>
        </w:rPr>
        <w:t>2018</w:t>
      </w:r>
      <w:r>
        <w:rPr>
          <w:rFonts w:ascii="Times New Roman" w:eastAsia="仿宋" w:hAnsi="Times New Roman" w:cs="Times New Roman"/>
          <w:sz w:val="28"/>
          <w:szCs w:val="28"/>
        </w:rPr>
        <w:t>年通过第（</w:t>
      </w:r>
      <w:r>
        <w:rPr>
          <w:rFonts w:ascii="Times New Roman" w:eastAsia="仿宋" w:hAnsi="Times New Roman" w:cs="Times New Roman"/>
          <w:sz w:val="28"/>
          <w:szCs w:val="28"/>
        </w:rPr>
        <w:t>EU</w:t>
      </w:r>
      <w:r>
        <w:rPr>
          <w:rFonts w:ascii="Times New Roman" w:eastAsia="仿宋" w:hAnsi="Times New Roman" w:cs="Times New Roman"/>
          <w:sz w:val="28"/>
          <w:szCs w:val="28"/>
        </w:rPr>
        <w:t>）</w:t>
      </w:r>
      <w:r>
        <w:rPr>
          <w:rFonts w:ascii="Times New Roman" w:eastAsia="仿宋" w:hAnsi="Times New Roman" w:cs="Times New Roman"/>
          <w:sz w:val="28"/>
          <w:szCs w:val="28"/>
        </w:rPr>
        <w:t>2018/844</w:t>
      </w:r>
      <w:r>
        <w:rPr>
          <w:rFonts w:ascii="Times New Roman" w:eastAsia="仿宋" w:hAnsi="Times New Roman" w:cs="Times New Roman"/>
          <w:sz w:val="28"/>
          <w:szCs w:val="28"/>
        </w:rPr>
        <w:t>号指令进行了修订。主要目的是加快现有建筑的成本效益翻新，并推广建筑中的智能技术。作为清洁能源一揽子计划的一部分，修订指令补充了能源效率立法。</w:t>
      </w:r>
    </w:p>
    <w:p w14:paraId="68FB6781" w14:textId="77777777" w:rsidR="00F24CF8" w:rsidRDefault="00000000">
      <w:pPr>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欧盟官网</w:t>
      </w:r>
    </w:p>
    <w:p w14:paraId="2170E53F"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https://eur-lex.europa.eu/legal-content/EN/TXT/?uri=LEGISSUM:en0021</w:t>
      </w:r>
    </w:p>
    <w:p w14:paraId="5438DE84" w14:textId="77777777" w:rsidR="00F24CF8" w:rsidRDefault="00F24CF8">
      <w:pPr>
        <w:widowControl/>
        <w:spacing w:before="20" w:after="20"/>
        <w:jc w:val="left"/>
        <w:rPr>
          <w:rFonts w:ascii="Times New Roman" w:eastAsia="仿宋" w:hAnsi="Times New Roman" w:cs="Times New Roman"/>
          <w:b/>
          <w:bCs/>
          <w:sz w:val="28"/>
          <w:szCs w:val="28"/>
        </w:rPr>
      </w:pPr>
    </w:p>
    <w:p w14:paraId="472E3C91"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5. </w:t>
      </w:r>
      <w:r>
        <w:rPr>
          <w:rFonts w:ascii="Times New Roman" w:eastAsia="仿宋" w:hAnsi="Times New Roman" w:cs="Times New Roman"/>
          <w:b/>
          <w:bCs/>
          <w:sz w:val="28"/>
          <w:szCs w:val="28"/>
        </w:rPr>
        <w:t>英国能源与气候变化部（</w:t>
      </w:r>
      <w:r>
        <w:rPr>
          <w:rFonts w:ascii="Times New Roman" w:eastAsia="仿宋" w:hAnsi="Times New Roman" w:cs="Times New Roman"/>
          <w:b/>
          <w:bCs/>
          <w:sz w:val="28"/>
          <w:szCs w:val="28"/>
        </w:rPr>
        <w:t>DECC</w:t>
      </w:r>
      <w:r>
        <w:rPr>
          <w:rFonts w:ascii="Times New Roman" w:eastAsia="仿宋" w:hAnsi="Times New Roman" w:cs="Times New Roman"/>
          <w:b/>
          <w:bCs/>
          <w:sz w:val="28"/>
          <w:szCs w:val="28"/>
        </w:rPr>
        <w:t>）发布《未来住宅标准技术指南</w:t>
      </w:r>
      <w:r>
        <w:rPr>
          <w:rFonts w:ascii="Times New Roman" w:eastAsia="仿宋" w:hAnsi="Times New Roman" w:cs="Times New Roman"/>
          <w:b/>
          <w:bCs/>
          <w:sz w:val="28"/>
          <w:szCs w:val="28"/>
        </w:rPr>
        <w:t>2025</w:t>
      </w:r>
      <w:r>
        <w:rPr>
          <w:rFonts w:ascii="Times New Roman" w:eastAsia="仿宋" w:hAnsi="Times New Roman" w:cs="Times New Roman"/>
          <w:b/>
          <w:bCs/>
          <w:sz w:val="28"/>
          <w:szCs w:val="28"/>
        </w:rPr>
        <w:t>》</w:t>
      </w:r>
    </w:p>
    <w:p w14:paraId="15C45814" w14:textId="77777777" w:rsidR="00F24CF8" w:rsidRDefault="00000000">
      <w:pPr>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日，英国能源与气候变化部（</w:t>
      </w:r>
      <w:r>
        <w:rPr>
          <w:rFonts w:ascii="Times New Roman" w:eastAsia="仿宋" w:hAnsi="Times New Roman" w:cs="Times New Roman"/>
          <w:sz w:val="28"/>
          <w:szCs w:val="28"/>
        </w:rPr>
        <w:t>DECC</w:t>
      </w:r>
      <w:r>
        <w:rPr>
          <w:rFonts w:ascii="Times New Roman" w:eastAsia="仿宋" w:hAnsi="Times New Roman" w:cs="Times New Roman"/>
          <w:sz w:val="28"/>
          <w:szCs w:val="28"/>
        </w:rPr>
        <w:t>）发布《未来住宅标准技术指南</w:t>
      </w:r>
      <w:r>
        <w:rPr>
          <w:rFonts w:ascii="Times New Roman" w:eastAsia="仿宋" w:hAnsi="Times New Roman" w:cs="Times New Roman"/>
          <w:sz w:val="28"/>
          <w:szCs w:val="28"/>
        </w:rPr>
        <w:t>2025</w:t>
      </w:r>
      <w:r>
        <w:rPr>
          <w:rFonts w:ascii="Times New Roman" w:eastAsia="仿宋" w:hAnsi="Times New Roman" w:cs="Times New Roman"/>
          <w:sz w:val="28"/>
          <w:szCs w:val="28"/>
        </w:rPr>
        <w:t>》</w:t>
      </w:r>
      <w:r>
        <w:rPr>
          <w:rFonts w:ascii="Times New Roman" w:eastAsia="仿宋" w:hAnsi="Times New Roman" w:cs="Times New Roman" w:hint="eastAsia"/>
          <w:sz w:val="28"/>
          <w:szCs w:val="28"/>
        </w:rPr>
        <w:t>（</w:t>
      </w:r>
      <w:r>
        <w:rPr>
          <w:rFonts w:ascii="Times New Roman" w:eastAsia="仿宋" w:hAnsi="Times New Roman" w:cs="Times New Roman"/>
          <w:sz w:val="28"/>
          <w:szCs w:val="28"/>
        </w:rPr>
        <w:t>&lt;THE FUTURE HOMES</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STANDARD – A GUIDE FOR DEVELOPERS 2025&gt;</w:t>
      </w:r>
      <w:r>
        <w:rPr>
          <w:rFonts w:ascii="Times New Roman" w:eastAsia="仿宋" w:hAnsi="Times New Roman" w:cs="Times New Roman" w:hint="eastAsia"/>
          <w:sz w:val="28"/>
          <w:szCs w:val="28"/>
        </w:rPr>
        <w:t>）</w:t>
      </w:r>
      <w:r>
        <w:rPr>
          <w:rFonts w:ascii="Times New Roman" w:eastAsia="仿宋" w:hAnsi="Times New Roman" w:cs="Times New Roman"/>
          <w:sz w:val="28"/>
          <w:szCs w:val="28"/>
        </w:rPr>
        <w:t>。</w:t>
      </w:r>
      <w:r>
        <w:rPr>
          <w:rFonts w:ascii="Times New Roman" w:eastAsia="仿宋" w:hAnsi="Times New Roman" w:cs="Times New Roman" w:hint="eastAsia"/>
          <w:sz w:val="28"/>
          <w:szCs w:val="28"/>
        </w:rPr>
        <w:t>指南</w:t>
      </w:r>
      <w:r>
        <w:rPr>
          <w:rFonts w:ascii="Times New Roman" w:eastAsia="仿宋" w:hAnsi="Times New Roman" w:cs="Times New Roman"/>
          <w:sz w:val="28"/>
          <w:szCs w:val="28"/>
        </w:rPr>
        <w:t>提供了储能系统的具体技术要求，包括储能容量：户用系统需满足至少</w:t>
      </w:r>
      <w:r>
        <w:rPr>
          <w:rFonts w:ascii="Times New Roman" w:eastAsia="仿宋" w:hAnsi="Times New Roman" w:cs="Times New Roman"/>
          <w:sz w:val="28"/>
          <w:szCs w:val="28"/>
        </w:rPr>
        <w:t xml:space="preserve"> 5kWh </w:t>
      </w:r>
      <w:r>
        <w:rPr>
          <w:rFonts w:ascii="Times New Roman" w:eastAsia="仿宋" w:hAnsi="Times New Roman" w:cs="Times New Roman"/>
          <w:sz w:val="28"/>
          <w:szCs w:val="28"/>
        </w:rPr>
        <w:t>的可用容量，且与光伏装机容量的比例不低于</w:t>
      </w:r>
      <w:r>
        <w:rPr>
          <w:rFonts w:ascii="Times New Roman" w:eastAsia="仿宋" w:hAnsi="Times New Roman" w:cs="Times New Roman"/>
          <w:sz w:val="28"/>
          <w:szCs w:val="28"/>
        </w:rPr>
        <w:t xml:space="preserve"> 1:1</w:t>
      </w:r>
      <w:r>
        <w:rPr>
          <w:rFonts w:ascii="Times New Roman" w:eastAsia="仿宋" w:hAnsi="Times New Roman" w:cs="Times New Roman"/>
          <w:sz w:val="28"/>
          <w:szCs w:val="28"/>
        </w:rPr>
        <w:t>。系统寿命：储能设备需通过</w:t>
      </w:r>
      <w:r>
        <w:rPr>
          <w:rFonts w:ascii="Times New Roman" w:eastAsia="仿宋" w:hAnsi="Times New Roman" w:cs="Times New Roman"/>
          <w:sz w:val="28"/>
          <w:szCs w:val="28"/>
        </w:rPr>
        <w:t xml:space="preserve"> 25 </w:t>
      </w:r>
      <w:r>
        <w:rPr>
          <w:rFonts w:ascii="Times New Roman" w:eastAsia="仿宋" w:hAnsi="Times New Roman" w:cs="Times New Roman"/>
          <w:sz w:val="28"/>
          <w:szCs w:val="28"/>
        </w:rPr>
        <w:t>年寿命周期认证（如</w:t>
      </w:r>
      <w:r>
        <w:rPr>
          <w:rFonts w:ascii="Times New Roman" w:eastAsia="仿宋" w:hAnsi="Times New Roman" w:cs="Times New Roman"/>
          <w:sz w:val="28"/>
          <w:szCs w:val="28"/>
        </w:rPr>
        <w:t xml:space="preserve"> IEC 62619 </w:t>
      </w:r>
      <w:r>
        <w:rPr>
          <w:rFonts w:ascii="Times New Roman" w:eastAsia="仿宋" w:hAnsi="Times New Roman" w:cs="Times New Roman"/>
          <w:sz w:val="28"/>
          <w:szCs w:val="28"/>
        </w:rPr>
        <w:t>标准）。安全规范：必须符合《电池安全法案</w:t>
      </w:r>
      <w:r>
        <w:rPr>
          <w:rFonts w:ascii="Times New Roman" w:eastAsia="仿宋" w:hAnsi="Times New Roman" w:cs="Times New Roman"/>
          <w:sz w:val="28"/>
          <w:szCs w:val="28"/>
        </w:rPr>
        <w:t xml:space="preserve"> 2025</w:t>
      </w:r>
      <w:r>
        <w:rPr>
          <w:rFonts w:ascii="Times New Roman" w:eastAsia="仿宋" w:hAnsi="Times New Roman" w:cs="Times New Roman"/>
          <w:sz w:val="28"/>
          <w:szCs w:val="28"/>
        </w:rPr>
        <w:t>》（</w:t>
      </w:r>
      <w:r>
        <w:rPr>
          <w:rFonts w:ascii="Times New Roman" w:eastAsia="仿宋" w:hAnsi="Times New Roman" w:cs="Times New Roman"/>
          <w:sz w:val="28"/>
          <w:szCs w:val="28"/>
        </w:rPr>
        <w:t>Battery Safety Act 2025</w:t>
      </w:r>
      <w:r>
        <w:rPr>
          <w:rFonts w:ascii="Times New Roman" w:eastAsia="仿宋" w:hAnsi="Times New Roman" w:cs="Times New Roman"/>
          <w:sz w:val="28"/>
          <w:szCs w:val="28"/>
        </w:rPr>
        <w:t>）的防火、防泄漏要求。</w:t>
      </w:r>
    </w:p>
    <w:p w14:paraId="5A21CC3A" w14:textId="77777777" w:rsidR="00F24CF8" w:rsidRDefault="00000000">
      <w:pPr>
        <w:spacing w:before="20" w:after="20"/>
        <w:jc w:val="left"/>
        <w:rPr>
          <w:rFonts w:ascii="Times New Roman" w:eastAsia="仿宋" w:hAnsi="Times New Roman" w:cs="Times New Roman"/>
          <w:sz w:val="28"/>
          <w:szCs w:val="28"/>
        </w:rPr>
      </w:pPr>
      <w:r>
        <w:rPr>
          <w:rFonts w:ascii="Times New Roman" w:eastAsia="仿宋" w:hAnsi="Times New Roman" w:cs="Times New Roman"/>
          <w:sz w:val="28"/>
          <w:szCs w:val="28"/>
        </w:rPr>
        <w:t>并网要求：支持与电网双向互动（</w:t>
      </w:r>
      <w:r>
        <w:rPr>
          <w:rFonts w:ascii="Times New Roman" w:eastAsia="仿宋" w:hAnsi="Times New Roman" w:cs="Times New Roman"/>
          <w:sz w:val="28"/>
          <w:szCs w:val="28"/>
        </w:rPr>
        <w:t>V2G</w:t>
      </w:r>
      <w:r>
        <w:rPr>
          <w:rFonts w:ascii="Times New Roman" w:eastAsia="仿宋" w:hAnsi="Times New Roman" w:cs="Times New Roman"/>
          <w:sz w:val="28"/>
          <w:szCs w:val="28"/>
        </w:rPr>
        <w:t>），并接入国家智能电表系统。。</w:t>
      </w:r>
    </w:p>
    <w:p w14:paraId="59C32062" w14:textId="77777777" w:rsidR="00F24CF8" w:rsidRDefault="00000000">
      <w:pPr>
        <w:spacing w:before="20" w:after="20"/>
        <w:ind w:leftChars="266" w:left="559"/>
        <w:jc w:val="left"/>
        <w:rPr>
          <w:rFonts w:ascii="Times New Roman" w:eastAsia="仿宋" w:hAnsi="Times New Roman" w:cs="Times New Roman"/>
          <w:b/>
          <w:bCs/>
          <w:color w:val="0000FF"/>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英国</w:t>
      </w:r>
      <w:proofErr w:type="spellStart"/>
      <w:r>
        <w:rPr>
          <w:rFonts w:ascii="Times New Roman" w:eastAsia="仿宋" w:hAnsi="Times New Roman" w:cs="Times New Roman" w:hint="eastAsia"/>
          <w:sz w:val="28"/>
          <w:szCs w:val="28"/>
        </w:rPr>
        <w:t>dakea</w:t>
      </w:r>
      <w:proofErr w:type="spellEnd"/>
      <w:r>
        <w:rPr>
          <w:rFonts w:ascii="Times New Roman" w:eastAsia="仿宋" w:hAnsi="Times New Roman" w:cs="Times New Roman" w:hint="eastAsia"/>
          <w:sz w:val="28"/>
          <w:szCs w:val="28"/>
        </w:rPr>
        <w:t>网站</w:t>
      </w:r>
      <w:r>
        <w:rPr>
          <w:rFonts w:ascii="Times New Roman" w:eastAsia="仿宋" w:hAnsi="Times New Roman" w:cs="Times New Roman"/>
          <w:sz w:val="28"/>
          <w:szCs w:val="28"/>
        </w:rPr>
        <w:br/>
        <w:t>https://dakea.co.uk/app/uploads/2025/04/10.-Future-Homes-Standar</w:t>
      </w:r>
      <w:r>
        <w:rPr>
          <w:rFonts w:ascii="Times New Roman" w:eastAsia="仿宋" w:hAnsi="Times New Roman" w:cs="Times New Roman"/>
          <w:sz w:val="28"/>
          <w:szCs w:val="28"/>
        </w:rPr>
        <w:lastRenderedPageBreak/>
        <w:t>d-Content-Module-White-Paper.pdf</w:t>
      </w:r>
    </w:p>
    <w:p w14:paraId="26DB463E" w14:textId="77777777" w:rsidR="00F24CF8" w:rsidRDefault="00F24CF8">
      <w:pPr>
        <w:spacing w:before="20" w:after="20"/>
        <w:jc w:val="center"/>
        <w:rPr>
          <w:rFonts w:ascii="Times New Roman" w:eastAsia="仿宋" w:hAnsi="Times New Roman" w:cs="Times New Roman"/>
          <w:b/>
          <w:bCs/>
          <w:color w:val="0000FF"/>
          <w:sz w:val="36"/>
          <w:szCs w:val="36"/>
        </w:rPr>
      </w:pPr>
    </w:p>
    <w:p w14:paraId="1112ACE5" w14:textId="77777777" w:rsidR="00F24CF8" w:rsidRDefault="00F24CF8">
      <w:pPr>
        <w:spacing w:before="20" w:after="20"/>
        <w:jc w:val="center"/>
        <w:rPr>
          <w:rFonts w:ascii="Times New Roman" w:eastAsia="仿宋" w:hAnsi="Times New Roman" w:cs="Times New Roman"/>
          <w:b/>
          <w:bCs/>
          <w:color w:val="0000FF"/>
          <w:sz w:val="36"/>
          <w:szCs w:val="36"/>
        </w:rPr>
      </w:pPr>
    </w:p>
    <w:p w14:paraId="618A4356" w14:textId="77777777" w:rsidR="00F24CF8" w:rsidRDefault="00000000">
      <w:pPr>
        <w:spacing w:before="20" w:after="20"/>
        <w:jc w:val="center"/>
        <w:rPr>
          <w:rFonts w:ascii="Times New Roman" w:eastAsia="仿宋" w:hAnsi="Times New Roman" w:cs="Times New Roman"/>
          <w:b/>
          <w:bCs/>
          <w:color w:val="0000FF"/>
          <w:sz w:val="36"/>
          <w:szCs w:val="36"/>
        </w:rPr>
      </w:pPr>
      <w:r>
        <w:rPr>
          <w:rFonts w:ascii="Times New Roman" w:eastAsia="仿宋" w:hAnsi="Times New Roman" w:cs="Times New Roman"/>
          <w:b/>
          <w:bCs/>
          <w:color w:val="0000FF"/>
          <w:sz w:val="36"/>
          <w:szCs w:val="36"/>
        </w:rPr>
        <w:t>时政要闻</w:t>
      </w:r>
    </w:p>
    <w:p w14:paraId="5F1DAA70"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1.</w:t>
      </w:r>
      <w:r>
        <w:rPr>
          <w:rFonts w:ascii="Times New Roman" w:eastAsia="仿宋" w:hAnsi="Times New Roman" w:cs="Times New Roman" w:hint="eastAsia"/>
          <w:b/>
          <w:bCs/>
          <w:sz w:val="28"/>
          <w:szCs w:val="28"/>
        </w:rPr>
        <w:t>国家矿山安全监察局召开强力做好汛期尾矿库安全生产工作</w:t>
      </w:r>
    </w:p>
    <w:p w14:paraId="12C436E0"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hint="eastAsia"/>
          <w:kern w:val="2"/>
          <w:sz w:val="28"/>
          <w:szCs w:val="28"/>
        </w:rPr>
        <w:t>18</w:t>
      </w:r>
      <w:r>
        <w:rPr>
          <w:rFonts w:ascii="Times New Roman" w:eastAsia="仿宋" w:hAnsi="Times New Roman"/>
          <w:kern w:val="2"/>
          <w:sz w:val="28"/>
          <w:szCs w:val="28"/>
        </w:rPr>
        <w:t>日，国家矿山安全监察局在北京召开全国尾矿库安全生产工作视频会议，安排部署尾矿库防汛度汛措施，督促尾矿库企业聚焦排洪系统安全运行等关键环节，加强尾矿库防排洪设施安全管理。组织地方矿山安全监管监察部门聚焦</w:t>
      </w:r>
      <w:r>
        <w:rPr>
          <w:rFonts w:ascii="Times New Roman" w:eastAsia="仿宋" w:hAnsi="Times New Roman" w:hint="eastAsia"/>
          <w:kern w:val="2"/>
          <w:sz w:val="28"/>
          <w:szCs w:val="28"/>
        </w:rPr>
        <w:t>“</w:t>
      </w:r>
      <w:r>
        <w:rPr>
          <w:rFonts w:ascii="Times New Roman" w:eastAsia="仿宋" w:hAnsi="Times New Roman"/>
          <w:kern w:val="2"/>
          <w:sz w:val="28"/>
          <w:szCs w:val="28"/>
        </w:rPr>
        <w:t>头顶库</w:t>
      </w:r>
      <w:r>
        <w:rPr>
          <w:rFonts w:ascii="Times New Roman" w:eastAsia="仿宋" w:hAnsi="Times New Roman" w:hint="eastAsia"/>
          <w:kern w:val="2"/>
          <w:sz w:val="28"/>
          <w:szCs w:val="28"/>
        </w:rPr>
        <w:t>”“</w:t>
      </w:r>
      <w:r>
        <w:rPr>
          <w:rFonts w:ascii="Times New Roman" w:eastAsia="仿宋" w:hAnsi="Times New Roman"/>
          <w:kern w:val="2"/>
          <w:sz w:val="28"/>
          <w:szCs w:val="28"/>
        </w:rPr>
        <w:t>长停库</w:t>
      </w:r>
      <w:r>
        <w:rPr>
          <w:rFonts w:ascii="Times New Roman" w:eastAsia="仿宋" w:hAnsi="Times New Roman" w:hint="eastAsia"/>
          <w:kern w:val="2"/>
          <w:sz w:val="28"/>
          <w:szCs w:val="28"/>
        </w:rPr>
        <w:t>”“</w:t>
      </w:r>
      <w:r>
        <w:rPr>
          <w:rFonts w:ascii="Times New Roman" w:eastAsia="仿宋" w:hAnsi="Times New Roman"/>
          <w:kern w:val="2"/>
          <w:sz w:val="28"/>
          <w:szCs w:val="28"/>
        </w:rPr>
        <w:t>无主库</w:t>
      </w:r>
      <w:r>
        <w:rPr>
          <w:rFonts w:ascii="Times New Roman" w:eastAsia="仿宋" w:hAnsi="Times New Roman" w:hint="eastAsia"/>
          <w:kern w:val="2"/>
          <w:sz w:val="28"/>
          <w:szCs w:val="28"/>
        </w:rPr>
        <w:t>”</w:t>
      </w:r>
      <w:r>
        <w:rPr>
          <w:rFonts w:ascii="Times New Roman" w:eastAsia="仿宋" w:hAnsi="Times New Roman"/>
          <w:kern w:val="2"/>
          <w:sz w:val="28"/>
          <w:szCs w:val="28"/>
        </w:rPr>
        <w:t>等重点尾矿库，开展汛期尾矿库安全生产检查，排查整治各类问题隐患。对江西、广西、湖南等重点地区进行暗查暗访，推动防范工作落实，防范化解尾矿库安全风险。</w:t>
      </w:r>
    </w:p>
    <w:p w14:paraId="31734FD2"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同时，启动实施尾矿库汛期预警机制，密切关注天气变化，截至目前，发布《受降雨影响区域尾矿库安全风险预警报告》</w:t>
      </w:r>
      <w:r>
        <w:rPr>
          <w:rFonts w:ascii="Times New Roman" w:eastAsia="仿宋" w:hAnsi="Times New Roman"/>
          <w:kern w:val="2"/>
          <w:sz w:val="28"/>
          <w:szCs w:val="28"/>
        </w:rPr>
        <w:t>34</w:t>
      </w:r>
      <w:r>
        <w:rPr>
          <w:rFonts w:ascii="Times New Roman" w:eastAsia="仿宋" w:hAnsi="Times New Roman"/>
          <w:kern w:val="2"/>
          <w:sz w:val="28"/>
          <w:szCs w:val="28"/>
        </w:rPr>
        <w:t>期，点对点预警尾矿库企业</w:t>
      </w:r>
      <w:r>
        <w:rPr>
          <w:rFonts w:ascii="Times New Roman" w:eastAsia="仿宋" w:hAnsi="Times New Roman"/>
          <w:kern w:val="2"/>
          <w:sz w:val="28"/>
          <w:szCs w:val="28"/>
        </w:rPr>
        <w:t>2810</w:t>
      </w:r>
      <w:r>
        <w:rPr>
          <w:rFonts w:ascii="Times New Roman" w:eastAsia="仿宋" w:hAnsi="Times New Roman"/>
          <w:kern w:val="2"/>
          <w:sz w:val="28"/>
          <w:szCs w:val="28"/>
        </w:rPr>
        <w:t>座次，督促尾矿库企业落实</w:t>
      </w:r>
      <w:r>
        <w:rPr>
          <w:rFonts w:ascii="Times New Roman" w:eastAsia="仿宋" w:hAnsi="Times New Roman"/>
          <w:kern w:val="2"/>
          <w:sz w:val="28"/>
          <w:szCs w:val="28"/>
        </w:rPr>
        <w:t>“</w:t>
      </w:r>
      <w:r>
        <w:rPr>
          <w:rFonts w:ascii="Times New Roman" w:eastAsia="仿宋" w:hAnsi="Times New Roman"/>
          <w:kern w:val="2"/>
          <w:sz w:val="28"/>
          <w:szCs w:val="28"/>
        </w:rPr>
        <w:t>叫应</w:t>
      </w:r>
      <w:r>
        <w:rPr>
          <w:rFonts w:ascii="Times New Roman" w:eastAsia="仿宋" w:hAnsi="Times New Roman"/>
          <w:kern w:val="2"/>
          <w:sz w:val="28"/>
          <w:szCs w:val="28"/>
        </w:rPr>
        <w:t>”</w:t>
      </w:r>
      <w:r>
        <w:rPr>
          <w:rFonts w:ascii="Times New Roman" w:eastAsia="仿宋" w:hAnsi="Times New Roman"/>
          <w:kern w:val="2"/>
          <w:sz w:val="28"/>
          <w:szCs w:val="28"/>
        </w:rPr>
        <w:t>制度，强化安全巡查、险情处置和停产撤人。各地共因汛停止尾矿库作业</w:t>
      </w:r>
      <w:r>
        <w:rPr>
          <w:rFonts w:ascii="Times New Roman" w:eastAsia="仿宋" w:hAnsi="Times New Roman"/>
          <w:kern w:val="2"/>
          <w:sz w:val="28"/>
          <w:szCs w:val="28"/>
        </w:rPr>
        <w:t>266</w:t>
      </w:r>
      <w:r>
        <w:rPr>
          <w:rFonts w:ascii="Times New Roman" w:eastAsia="仿宋" w:hAnsi="Times New Roman"/>
          <w:kern w:val="2"/>
          <w:sz w:val="28"/>
          <w:szCs w:val="28"/>
        </w:rPr>
        <w:t>座次，撤离生产人员</w:t>
      </w:r>
      <w:r>
        <w:rPr>
          <w:rFonts w:ascii="Times New Roman" w:eastAsia="仿宋" w:hAnsi="Times New Roman"/>
          <w:kern w:val="2"/>
          <w:sz w:val="28"/>
          <w:szCs w:val="28"/>
        </w:rPr>
        <w:t>1153</w:t>
      </w:r>
      <w:r>
        <w:rPr>
          <w:rFonts w:ascii="Times New Roman" w:eastAsia="仿宋" w:hAnsi="Times New Roman"/>
          <w:kern w:val="2"/>
          <w:sz w:val="28"/>
          <w:szCs w:val="28"/>
        </w:rPr>
        <w:t>人次，转移疏散人员</w:t>
      </w:r>
      <w:r>
        <w:rPr>
          <w:rFonts w:ascii="Times New Roman" w:eastAsia="仿宋" w:hAnsi="Times New Roman"/>
          <w:kern w:val="2"/>
          <w:sz w:val="28"/>
          <w:szCs w:val="28"/>
        </w:rPr>
        <w:t>431</w:t>
      </w:r>
      <w:r>
        <w:rPr>
          <w:rFonts w:ascii="Times New Roman" w:eastAsia="仿宋" w:hAnsi="Times New Roman"/>
          <w:kern w:val="2"/>
          <w:sz w:val="28"/>
          <w:szCs w:val="28"/>
        </w:rPr>
        <w:t>人次，有效应对台风</w:t>
      </w:r>
      <w:r>
        <w:rPr>
          <w:rFonts w:ascii="Times New Roman" w:eastAsia="仿宋" w:hAnsi="Times New Roman"/>
          <w:kern w:val="2"/>
          <w:sz w:val="28"/>
          <w:szCs w:val="28"/>
        </w:rPr>
        <w:t>“</w:t>
      </w:r>
      <w:r>
        <w:rPr>
          <w:rFonts w:ascii="Times New Roman" w:eastAsia="仿宋" w:hAnsi="Times New Roman"/>
          <w:kern w:val="2"/>
          <w:sz w:val="28"/>
          <w:szCs w:val="28"/>
        </w:rPr>
        <w:t>蝴蝶</w:t>
      </w:r>
      <w:r>
        <w:rPr>
          <w:rFonts w:ascii="Times New Roman" w:eastAsia="仿宋" w:hAnsi="Times New Roman"/>
          <w:kern w:val="2"/>
          <w:sz w:val="28"/>
          <w:szCs w:val="28"/>
        </w:rPr>
        <w:t>”</w:t>
      </w:r>
      <w:r>
        <w:rPr>
          <w:rFonts w:ascii="Times New Roman" w:eastAsia="仿宋" w:hAnsi="Times New Roman"/>
          <w:kern w:val="2"/>
          <w:sz w:val="28"/>
          <w:szCs w:val="28"/>
        </w:rPr>
        <w:t>、暴雨等极端天气，有力防范遏制因汛引发尾矿库生产安全事故。</w:t>
      </w:r>
    </w:p>
    <w:p w14:paraId="7A906437"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lastRenderedPageBreak/>
        <w:t>详细信息请登录</w:t>
      </w:r>
      <w:r>
        <w:rPr>
          <w:rFonts w:ascii="Times New Roman" w:eastAsia="仿宋" w:hAnsi="Times New Roman"/>
          <w:kern w:val="2"/>
          <w:sz w:val="28"/>
          <w:szCs w:val="28"/>
        </w:rPr>
        <w:t xml:space="preserve"> </w:t>
      </w:r>
      <w:r>
        <w:rPr>
          <w:rFonts w:ascii="Times New Roman" w:eastAsia="仿宋" w:hAnsi="Times New Roman"/>
          <w:kern w:val="2"/>
          <w:sz w:val="28"/>
          <w:szCs w:val="28"/>
        </w:rPr>
        <w:t>国家矿山安全监察局</w:t>
      </w:r>
      <w:r>
        <w:rPr>
          <w:rFonts w:ascii="Times New Roman" w:eastAsia="仿宋" w:hAnsi="Times New Roman"/>
          <w:kern w:val="2"/>
          <w:sz w:val="28"/>
          <w:szCs w:val="28"/>
        </w:rPr>
        <w:br/>
        <w:t>https://www.chinamine-safety.gov.cn/xw/mkaqjcxw/202506/t20250618_545997.shtml</w:t>
      </w:r>
    </w:p>
    <w:p w14:paraId="6B282011"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2.</w:t>
      </w:r>
      <w:r>
        <w:rPr>
          <w:rFonts w:ascii="Times New Roman" w:eastAsia="仿宋" w:hAnsi="Times New Roman" w:cs="Times New Roman"/>
          <w:b/>
          <w:bCs/>
          <w:sz w:val="28"/>
          <w:szCs w:val="28"/>
        </w:rPr>
        <w:t>国家能源局将遴选部分项目和区域开展氢能试点工作</w:t>
      </w:r>
    </w:p>
    <w:p w14:paraId="1916F598"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hint="eastAsia"/>
          <w:kern w:val="2"/>
          <w:sz w:val="28"/>
          <w:szCs w:val="28"/>
        </w:rPr>
        <w:t>13</w:t>
      </w:r>
      <w:r>
        <w:rPr>
          <w:rFonts w:ascii="Times New Roman" w:eastAsia="仿宋" w:hAnsi="Times New Roman"/>
          <w:kern w:val="2"/>
          <w:sz w:val="28"/>
          <w:szCs w:val="28"/>
        </w:rPr>
        <w:t>日，根据国家能源局综合司近日印发的《关于组织开展能源领域氢能试点工作的通知》（以下简称《通知》）</w:t>
      </w:r>
      <w:r>
        <w:rPr>
          <w:rFonts w:ascii="Times New Roman" w:eastAsia="仿宋" w:hAnsi="Times New Roman" w:hint="eastAsia"/>
          <w:kern w:val="2"/>
          <w:sz w:val="28"/>
          <w:szCs w:val="28"/>
        </w:rPr>
        <w:t>，</w:t>
      </w:r>
      <w:r>
        <w:rPr>
          <w:rFonts w:ascii="Times New Roman" w:eastAsia="仿宋" w:hAnsi="Times New Roman"/>
          <w:kern w:val="2"/>
          <w:sz w:val="28"/>
          <w:szCs w:val="28"/>
        </w:rPr>
        <w:t>国家能源局将遴选部分项目和区域开展氢能试点工作，进一步推动创新氢能管理模式，探索氢能产业发展的多元化路径，形成可复制可推广的经验，支撑氢能</w:t>
      </w:r>
      <w:r>
        <w:rPr>
          <w:rFonts w:ascii="Times New Roman" w:eastAsia="仿宋" w:hAnsi="Times New Roman"/>
          <w:kern w:val="2"/>
          <w:sz w:val="28"/>
          <w:szCs w:val="28"/>
        </w:rPr>
        <w:t>“</w:t>
      </w:r>
      <w:r>
        <w:rPr>
          <w:rFonts w:ascii="Times New Roman" w:eastAsia="仿宋" w:hAnsi="Times New Roman"/>
          <w:kern w:val="2"/>
          <w:sz w:val="28"/>
          <w:szCs w:val="28"/>
        </w:rPr>
        <w:t>制储输用</w:t>
      </w:r>
      <w:r>
        <w:rPr>
          <w:rFonts w:ascii="Times New Roman" w:eastAsia="仿宋" w:hAnsi="Times New Roman"/>
          <w:kern w:val="2"/>
          <w:sz w:val="28"/>
          <w:szCs w:val="28"/>
        </w:rPr>
        <w:t>”</w:t>
      </w:r>
      <w:r>
        <w:rPr>
          <w:rFonts w:ascii="Times New Roman" w:eastAsia="仿宋" w:hAnsi="Times New Roman"/>
          <w:kern w:val="2"/>
          <w:sz w:val="28"/>
          <w:szCs w:val="28"/>
        </w:rPr>
        <w:t>全链条发展。《通知》表示，根据氢能产业发展需求，积极研究推动可再生能源就近消纳、峰谷分时等体制机制改革，鼓励企业在可再生能源富集地区和用电低谷期进行制氢等生产活动，降低制氢成本，提高能源利用效率。同时，研究健全氢储能、氢发电等项目电价机制和市场机制。此外，对符合条件的项目和区域试点优先纳入制造业中长期贷款、优先推荐纳入</w:t>
      </w:r>
      <w:r>
        <w:rPr>
          <w:rFonts w:ascii="Times New Roman" w:eastAsia="仿宋" w:hAnsi="Times New Roman"/>
          <w:kern w:val="2"/>
          <w:sz w:val="28"/>
          <w:szCs w:val="28"/>
        </w:rPr>
        <w:t>“</w:t>
      </w:r>
      <w:r>
        <w:rPr>
          <w:rFonts w:ascii="Times New Roman" w:eastAsia="仿宋" w:hAnsi="Times New Roman"/>
          <w:kern w:val="2"/>
          <w:sz w:val="28"/>
          <w:szCs w:val="28"/>
        </w:rPr>
        <w:t>两重</w:t>
      </w:r>
      <w:r>
        <w:rPr>
          <w:rFonts w:ascii="Times New Roman" w:eastAsia="仿宋" w:hAnsi="Times New Roman"/>
          <w:kern w:val="2"/>
          <w:sz w:val="28"/>
          <w:szCs w:val="28"/>
        </w:rPr>
        <w:t>”“</w:t>
      </w:r>
      <w:r>
        <w:rPr>
          <w:rFonts w:ascii="Times New Roman" w:eastAsia="仿宋" w:hAnsi="Times New Roman"/>
          <w:kern w:val="2"/>
          <w:sz w:val="28"/>
          <w:szCs w:val="28"/>
        </w:rPr>
        <w:t>两新</w:t>
      </w:r>
      <w:r>
        <w:rPr>
          <w:rFonts w:ascii="Times New Roman" w:eastAsia="仿宋" w:hAnsi="Times New Roman"/>
          <w:kern w:val="2"/>
          <w:sz w:val="28"/>
          <w:szCs w:val="28"/>
        </w:rPr>
        <w:t>”</w:t>
      </w:r>
      <w:r>
        <w:rPr>
          <w:rFonts w:ascii="Times New Roman" w:eastAsia="仿宋" w:hAnsi="Times New Roman"/>
          <w:kern w:val="2"/>
          <w:sz w:val="28"/>
          <w:szCs w:val="28"/>
        </w:rPr>
        <w:t>等支持范围，相关技术装备优先纳入能源领域首台（套）重大技术装备。</w:t>
      </w:r>
    </w:p>
    <w:p w14:paraId="1DEB5602"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kern w:val="2"/>
          <w:sz w:val="28"/>
          <w:szCs w:val="28"/>
        </w:rPr>
        <w:t>国家能源局</w:t>
      </w:r>
      <w:r>
        <w:rPr>
          <w:rFonts w:ascii="Times New Roman" w:eastAsia="仿宋" w:hAnsi="Times New Roman"/>
          <w:kern w:val="2"/>
          <w:sz w:val="28"/>
          <w:szCs w:val="28"/>
        </w:rPr>
        <w:br/>
        <w:t>https://www.nea.gov.cn/20250615/8fb059440d5f4bd3b74a7706f843b274/c.html</w:t>
      </w:r>
    </w:p>
    <w:p w14:paraId="7521FA2C"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3.</w:t>
      </w:r>
      <w:r>
        <w:rPr>
          <w:rFonts w:ascii="Times New Roman" w:eastAsia="仿宋" w:hAnsi="Times New Roman" w:cs="Times New Roman" w:hint="eastAsia"/>
          <w:b/>
          <w:bCs/>
          <w:sz w:val="28"/>
          <w:szCs w:val="28"/>
        </w:rPr>
        <w:t>中国矿产资源大会</w:t>
      </w:r>
      <w:r>
        <w:rPr>
          <w:rFonts w:ascii="Times New Roman" w:eastAsia="仿宋" w:hAnsi="Times New Roman" w:cs="Times New Roman" w:hint="eastAsia"/>
          <w:b/>
          <w:bCs/>
          <w:sz w:val="28"/>
          <w:szCs w:val="28"/>
        </w:rPr>
        <w:t>2025</w:t>
      </w:r>
      <w:r>
        <w:rPr>
          <w:rFonts w:ascii="Times New Roman" w:eastAsia="仿宋" w:hAnsi="Times New Roman" w:cs="Times New Roman" w:hint="eastAsia"/>
          <w:b/>
          <w:bCs/>
          <w:sz w:val="28"/>
          <w:szCs w:val="28"/>
        </w:rPr>
        <w:t>在昆明召开</w:t>
      </w:r>
    </w:p>
    <w:p w14:paraId="2A8A1051"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lastRenderedPageBreak/>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hint="eastAsia"/>
          <w:kern w:val="2"/>
          <w:sz w:val="28"/>
          <w:szCs w:val="28"/>
        </w:rPr>
        <w:t>20</w:t>
      </w:r>
      <w:r>
        <w:rPr>
          <w:rFonts w:ascii="Times New Roman" w:eastAsia="仿宋" w:hAnsi="Times New Roman"/>
          <w:kern w:val="2"/>
          <w:sz w:val="28"/>
          <w:szCs w:val="28"/>
        </w:rPr>
        <w:t>日，中国矿业联合会</w:t>
      </w:r>
      <w:r>
        <w:rPr>
          <w:rFonts w:ascii="Times New Roman" w:eastAsia="仿宋" w:hAnsi="Times New Roman" w:hint="eastAsia"/>
          <w:kern w:val="2"/>
          <w:sz w:val="28"/>
          <w:szCs w:val="28"/>
        </w:rPr>
        <w:t>发布了“</w:t>
      </w:r>
      <w:r>
        <w:rPr>
          <w:rFonts w:ascii="Times New Roman" w:eastAsia="仿宋" w:hAnsi="Times New Roman"/>
          <w:kern w:val="2"/>
          <w:sz w:val="28"/>
          <w:szCs w:val="28"/>
        </w:rPr>
        <w:t>2025</w:t>
      </w:r>
      <w:r>
        <w:rPr>
          <w:rFonts w:ascii="Times New Roman" w:eastAsia="仿宋" w:hAnsi="Times New Roman"/>
          <w:kern w:val="2"/>
          <w:sz w:val="28"/>
          <w:szCs w:val="28"/>
        </w:rPr>
        <w:t>（第二十七届）中国国际矿业大会</w:t>
      </w:r>
      <w:r>
        <w:rPr>
          <w:rFonts w:ascii="Times New Roman" w:eastAsia="仿宋" w:hAnsi="Times New Roman" w:hint="eastAsia"/>
          <w:kern w:val="2"/>
          <w:sz w:val="28"/>
          <w:szCs w:val="28"/>
        </w:rPr>
        <w:t>”会议信息。“</w:t>
      </w:r>
      <w:r>
        <w:rPr>
          <w:rFonts w:ascii="Times New Roman" w:eastAsia="仿宋" w:hAnsi="Times New Roman"/>
          <w:kern w:val="2"/>
          <w:sz w:val="28"/>
          <w:szCs w:val="28"/>
        </w:rPr>
        <w:t>中国矿产资源大会</w:t>
      </w:r>
      <w:r>
        <w:rPr>
          <w:rFonts w:ascii="Times New Roman" w:eastAsia="仿宋" w:hAnsi="Times New Roman"/>
          <w:kern w:val="2"/>
          <w:sz w:val="28"/>
          <w:szCs w:val="28"/>
        </w:rPr>
        <w:t>2025</w:t>
      </w:r>
      <w:r>
        <w:rPr>
          <w:rFonts w:ascii="Times New Roman" w:eastAsia="仿宋" w:hAnsi="Times New Roman" w:hint="eastAsia"/>
          <w:kern w:val="2"/>
          <w:sz w:val="28"/>
          <w:szCs w:val="28"/>
        </w:rPr>
        <w:t>”将于</w:t>
      </w:r>
      <w:r>
        <w:rPr>
          <w:rFonts w:ascii="Times New Roman" w:eastAsia="仿宋" w:hAnsi="Times New Roman" w:hint="eastAsia"/>
          <w:kern w:val="2"/>
          <w:sz w:val="28"/>
          <w:szCs w:val="28"/>
        </w:rPr>
        <w:t>2025</w:t>
      </w:r>
      <w:r>
        <w:rPr>
          <w:rFonts w:ascii="Times New Roman" w:eastAsia="仿宋" w:hAnsi="Times New Roman" w:hint="eastAsia"/>
          <w:kern w:val="2"/>
          <w:sz w:val="28"/>
          <w:szCs w:val="28"/>
        </w:rPr>
        <w:t>年</w:t>
      </w:r>
      <w:r>
        <w:rPr>
          <w:rFonts w:ascii="Times New Roman" w:eastAsia="仿宋" w:hAnsi="Times New Roman" w:hint="eastAsia"/>
          <w:kern w:val="2"/>
          <w:sz w:val="28"/>
          <w:szCs w:val="28"/>
        </w:rPr>
        <w:t>10</w:t>
      </w:r>
      <w:r>
        <w:rPr>
          <w:rFonts w:ascii="Times New Roman" w:eastAsia="仿宋" w:hAnsi="Times New Roman" w:hint="eastAsia"/>
          <w:kern w:val="2"/>
          <w:sz w:val="28"/>
          <w:szCs w:val="28"/>
        </w:rPr>
        <w:t>月</w:t>
      </w:r>
      <w:r>
        <w:rPr>
          <w:rFonts w:ascii="Times New Roman" w:eastAsia="仿宋" w:hAnsi="Times New Roman" w:hint="eastAsia"/>
          <w:kern w:val="2"/>
          <w:sz w:val="28"/>
          <w:szCs w:val="28"/>
        </w:rPr>
        <w:t>23</w:t>
      </w:r>
      <w:r>
        <w:rPr>
          <w:rFonts w:ascii="Times New Roman" w:eastAsia="仿宋" w:hAnsi="Times New Roman" w:hint="eastAsia"/>
          <w:kern w:val="2"/>
          <w:sz w:val="28"/>
          <w:szCs w:val="28"/>
        </w:rPr>
        <w:t>日至</w:t>
      </w:r>
      <w:r>
        <w:rPr>
          <w:rFonts w:ascii="Times New Roman" w:eastAsia="仿宋" w:hAnsi="Times New Roman" w:hint="eastAsia"/>
          <w:kern w:val="2"/>
          <w:sz w:val="28"/>
          <w:szCs w:val="28"/>
        </w:rPr>
        <w:t>25</w:t>
      </w:r>
      <w:r>
        <w:rPr>
          <w:rFonts w:ascii="Times New Roman" w:eastAsia="仿宋" w:hAnsi="Times New Roman" w:hint="eastAsia"/>
          <w:kern w:val="2"/>
          <w:sz w:val="28"/>
          <w:szCs w:val="28"/>
        </w:rPr>
        <w:t>日</w:t>
      </w:r>
      <w:r>
        <w:rPr>
          <w:rFonts w:ascii="Times New Roman" w:eastAsia="仿宋" w:hAnsi="Times New Roman"/>
          <w:kern w:val="2"/>
          <w:sz w:val="28"/>
          <w:szCs w:val="28"/>
        </w:rPr>
        <w:t>在</w:t>
      </w:r>
      <w:r>
        <w:rPr>
          <w:rFonts w:ascii="Times New Roman" w:eastAsia="仿宋" w:hAnsi="Times New Roman" w:hint="eastAsia"/>
          <w:kern w:val="2"/>
          <w:sz w:val="28"/>
          <w:szCs w:val="28"/>
        </w:rPr>
        <w:t>天津</w:t>
      </w:r>
      <w:r>
        <w:rPr>
          <w:rFonts w:ascii="Times New Roman" w:eastAsia="仿宋" w:hAnsi="Times New Roman"/>
          <w:kern w:val="2"/>
          <w:sz w:val="28"/>
          <w:szCs w:val="28"/>
        </w:rPr>
        <w:t>开幕，大会专题论坛包括矿山生态修复论坛，《中国矿业法律评论》发布，新理论、新技术、新工艺、新装备论坛，国际矿业权交易论坛，新质生产力与矿产资源新格局（关键金属高质量发展）论坛，矿产品供需形势论坛，智慧矿山智能化与矿产资源开发论坛，国内外地质调查新进展论坛，全球矿产资源形势论坛，智能矿山技术与装备论坛，矿业法律政策环境论坛，海洋矿产资源勘查开发利用论坛等内容。</w:t>
      </w:r>
    </w:p>
    <w:p w14:paraId="4B61495F"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kern w:val="2"/>
          <w:sz w:val="28"/>
          <w:szCs w:val="28"/>
        </w:rPr>
        <w:t>中国矿业联合会</w:t>
      </w:r>
      <w:r>
        <w:rPr>
          <w:rFonts w:ascii="Times New Roman" w:eastAsia="仿宋" w:hAnsi="Times New Roman"/>
          <w:kern w:val="2"/>
          <w:sz w:val="28"/>
          <w:szCs w:val="28"/>
        </w:rPr>
        <w:br/>
        <w:t>http://www.chinamining.org.cn/index.php/news/70/10221</w:t>
      </w:r>
    </w:p>
    <w:p w14:paraId="4F83873A"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4.</w:t>
      </w:r>
      <w:r>
        <w:rPr>
          <w:rFonts w:ascii="Times New Roman" w:eastAsia="仿宋" w:hAnsi="Times New Roman" w:cs="Times New Roman" w:hint="eastAsia"/>
          <w:b/>
          <w:bCs/>
          <w:sz w:val="28"/>
          <w:szCs w:val="28"/>
        </w:rPr>
        <w:t>国际可再生能源署（</w:t>
      </w:r>
      <w:r>
        <w:rPr>
          <w:rFonts w:ascii="Times New Roman" w:eastAsia="仿宋" w:hAnsi="Times New Roman" w:cs="Times New Roman" w:hint="eastAsia"/>
          <w:b/>
          <w:bCs/>
          <w:sz w:val="28"/>
          <w:szCs w:val="28"/>
        </w:rPr>
        <w:t>IRENA</w:t>
      </w:r>
      <w:r>
        <w:rPr>
          <w:rFonts w:ascii="Times New Roman" w:eastAsia="仿宋" w:hAnsi="Times New Roman" w:cs="Times New Roman" w:hint="eastAsia"/>
          <w:b/>
          <w:bCs/>
          <w:sz w:val="28"/>
          <w:szCs w:val="28"/>
        </w:rPr>
        <w:t>）举办全球能源转型对话会</w:t>
      </w:r>
    </w:p>
    <w:p w14:paraId="4E934401"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kern w:val="2"/>
          <w:sz w:val="28"/>
          <w:szCs w:val="28"/>
        </w:rPr>
        <w:t>14</w:t>
      </w:r>
      <w:r>
        <w:rPr>
          <w:rFonts w:ascii="Times New Roman" w:eastAsia="仿宋" w:hAnsi="Times New Roman"/>
          <w:kern w:val="2"/>
          <w:sz w:val="28"/>
          <w:szCs w:val="28"/>
        </w:rPr>
        <w:t>日，国际可再生能源署（</w:t>
      </w:r>
      <w:r>
        <w:rPr>
          <w:rFonts w:ascii="Times New Roman" w:eastAsia="仿宋" w:hAnsi="Times New Roman"/>
          <w:kern w:val="2"/>
          <w:sz w:val="28"/>
          <w:szCs w:val="28"/>
        </w:rPr>
        <w:t>IRENA</w:t>
      </w:r>
      <w:r>
        <w:rPr>
          <w:rFonts w:ascii="Times New Roman" w:eastAsia="仿宋" w:hAnsi="Times New Roman"/>
          <w:kern w:val="2"/>
          <w:sz w:val="28"/>
          <w:szCs w:val="28"/>
        </w:rPr>
        <w:t>）在阿布扎比举办全球能源转型对话会，来自</w:t>
      </w:r>
      <w:r>
        <w:rPr>
          <w:rFonts w:ascii="Times New Roman" w:eastAsia="仿宋" w:hAnsi="Times New Roman"/>
          <w:kern w:val="2"/>
          <w:sz w:val="28"/>
          <w:szCs w:val="28"/>
        </w:rPr>
        <w:t>100</w:t>
      </w:r>
      <w:r>
        <w:rPr>
          <w:rFonts w:ascii="Times New Roman" w:eastAsia="仿宋" w:hAnsi="Times New Roman"/>
          <w:kern w:val="2"/>
          <w:sz w:val="28"/>
          <w:szCs w:val="28"/>
        </w:rPr>
        <w:t>多个成员国代表、能源企业、国际组织齐聚，围绕全球可再生能源投资、绿色氢能开发、能源公平可及等议题深入探讨。会议发布了《</w:t>
      </w:r>
      <w:r>
        <w:rPr>
          <w:rFonts w:ascii="Times New Roman" w:eastAsia="仿宋" w:hAnsi="Times New Roman"/>
          <w:kern w:val="2"/>
          <w:sz w:val="28"/>
          <w:szCs w:val="28"/>
        </w:rPr>
        <w:t>2025</w:t>
      </w:r>
      <w:r>
        <w:rPr>
          <w:rFonts w:ascii="Times New Roman" w:eastAsia="仿宋" w:hAnsi="Times New Roman"/>
          <w:kern w:val="2"/>
          <w:sz w:val="28"/>
          <w:szCs w:val="28"/>
        </w:rPr>
        <w:t>全球能源转型现状报告》，呼吁各国加强合作，加速全球能源系统脱碳。</w:t>
      </w:r>
    </w:p>
    <w:p w14:paraId="6B2710D0"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IRENA</w:t>
      </w:r>
      <w:r>
        <w:rPr>
          <w:rFonts w:ascii="Times New Roman" w:eastAsia="仿宋" w:hAnsi="Times New Roman"/>
          <w:kern w:val="2"/>
          <w:sz w:val="28"/>
          <w:szCs w:val="28"/>
        </w:rPr>
        <w:br/>
        <w:t>https://www.irena.org/20250614/example21</w:t>
      </w:r>
    </w:p>
    <w:p w14:paraId="233E988B"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5.</w:t>
      </w:r>
      <w:r>
        <w:rPr>
          <w:rFonts w:ascii="Times New Roman" w:eastAsia="仿宋" w:hAnsi="Times New Roman" w:cs="Times New Roman" w:hint="eastAsia"/>
          <w:b/>
          <w:bCs/>
          <w:sz w:val="28"/>
          <w:szCs w:val="28"/>
        </w:rPr>
        <w:t>英国新工业战略：投资</w:t>
      </w:r>
      <w:r>
        <w:rPr>
          <w:rFonts w:ascii="Times New Roman" w:eastAsia="仿宋" w:hAnsi="Times New Roman" w:cs="Times New Roman" w:hint="eastAsia"/>
          <w:b/>
          <w:bCs/>
          <w:sz w:val="28"/>
          <w:szCs w:val="28"/>
        </w:rPr>
        <w:t>700</w:t>
      </w:r>
      <w:r>
        <w:rPr>
          <w:rFonts w:ascii="Times New Roman" w:eastAsia="仿宋" w:hAnsi="Times New Roman" w:cs="Times New Roman" w:hint="eastAsia"/>
          <w:b/>
          <w:bCs/>
          <w:sz w:val="28"/>
          <w:szCs w:val="28"/>
        </w:rPr>
        <w:t>亿英镑用于清洁能源制造业</w:t>
      </w:r>
    </w:p>
    <w:p w14:paraId="3AE364F6"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lastRenderedPageBreak/>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kern w:val="2"/>
          <w:sz w:val="28"/>
          <w:szCs w:val="28"/>
        </w:rPr>
        <w:t>2</w:t>
      </w:r>
      <w:r>
        <w:rPr>
          <w:rFonts w:ascii="Times New Roman" w:eastAsia="仿宋" w:hAnsi="Times New Roman" w:hint="eastAsia"/>
          <w:kern w:val="2"/>
          <w:sz w:val="28"/>
          <w:szCs w:val="28"/>
        </w:rPr>
        <w:t>3</w:t>
      </w:r>
      <w:r>
        <w:rPr>
          <w:rFonts w:ascii="Times New Roman" w:eastAsia="仿宋" w:hAnsi="Times New Roman"/>
          <w:kern w:val="2"/>
          <w:sz w:val="28"/>
          <w:szCs w:val="28"/>
        </w:rPr>
        <w:t>日，英国政府公布了一项全面的十年工业战略，旨在大幅削减企业电费并巩固英国在清洁能源、先进制造业和前沿技术领域的领导地位。该战略承诺</w:t>
      </w:r>
      <w:r>
        <w:rPr>
          <w:rFonts w:ascii="Times New Roman" w:eastAsia="仿宋" w:hAnsi="Times New Roman"/>
          <w:kern w:val="2"/>
          <w:sz w:val="28"/>
          <w:szCs w:val="28"/>
        </w:rPr>
        <w:t xml:space="preserve"> 2.8</w:t>
      </w:r>
      <w:r>
        <w:rPr>
          <w:rFonts w:ascii="Times New Roman" w:eastAsia="仿宋" w:hAnsi="Times New Roman"/>
          <w:kern w:val="2"/>
          <w:sz w:val="28"/>
          <w:szCs w:val="28"/>
        </w:rPr>
        <w:t>亿英镑的研发投资</w:t>
      </w:r>
      <w:r>
        <w:rPr>
          <w:rFonts w:ascii="Times New Roman" w:eastAsia="仿宋" w:hAnsi="Times New Roman" w:hint="eastAsia"/>
          <w:kern w:val="2"/>
          <w:sz w:val="28"/>
          <w:szCs w:val="28"/>
        </w:rPr>
        <w:t>，</w:t>
      </w:r>
      <w:r>
        <w:rPr>
          <w:rFonts w:ascii="Times New Roman" w:eastAsia="仿宋" w:hAnsi="Times New Roman"/>
          <w:kern w:val="2"/>
          <w:sz w:val="28"/>
          <w:szCs w:val="28"/>
        </w:rPr>
        <w:t>未来五年，英国将重点发展先进制造业，推动自动化、数字化和商业化进程。这是英国扩大清洁能源产业规模、确保经济面向未来的更广泛举措的一部分。该计划的核心是清洁能源产业部门规划，其目标超过每年投资</w:t>
      </w:r>
      <w:r>
        <w:rPr>
          <w:rFonts w:ascii="Times New Roman" w:eastAsia="仿宋" w:hAnsi="Times New Roman"/>
          <w:kern w:val="2"/>
          <w:sz w:val="28"/>
          <w:szCs w:val="28"/>
        </w:rPr>
        <w:t>30</w:t>
      </w:r>
      <w:r>
        <w:rPr>
          <w:rFonts w:ascii="Times New Roman" w:eastAsia="仿宋" w:hAnsi="Times New Roman"/>
          <w:kern w:val="2"/>
          <w:sz w:val="28"/>
          <w:szCs w:val="28"/>
        </w:rPr>
        <w:t>亿英镑到</w:t>
      </w:r>
      <w:r>
        <w:rPr>
          <w:rFonts w:ascii="Times New Roman" w:eastAsia="仿宋" w:hAnsi="Times New Roman"/>
          <w:kern w:val="2"/>
          <w:sz w:val="28"/>
          <w:szCs w:val="28"/>
        </w:rPr>
        <w:t>2035</w:t>
      </w:r>
      <w:r>
        <w:rPr>
          <w:rFonts w:ascii="Times New Roman" w:eastAsia="仿宋" w:hAnsi="Times New Roman"/>
          <w:kern w:val="2"/>
          <w:sz w:val="28"/>
          <w:szCs w:val="28"/>
        </w:rPr>
        <w:t>年，这一数字将超过目前水平的两倍。</w:t>
      </w:r>
      <w:r>
        <w:rPr>
          <w:rFonts w:ascii="Times New Roman" w:eastAsia="仿宋" w:hAnsi="Times New Roman" w:hint="eastAsia"/>
          <w:kern w:val="2"/>
          <w:sz w:val="28"/>
          <w:szCs w:val="28"/>
        </w:rPr>
        <w:t>该战略还包括扩大</w:t>
      </w:r>
      <w:r>
        <w:rPr>
          <w:rFonts w:ascii="Times New Roman" w:eastAsia="仿宋" w:hAnsi="Times New Roman" w:hint="eastAsia"/>
          <w:kern w:val="2"/>
          <w:sz w:val="28"/>
          <w:szCs w:val="28"/>
        </w:rPr>
        <w:t xml:space="preserve"> </w:t>
      </w:r>
      <w:r>
        <w:rPr>
          <w:rFonts w:ascii="Times New Roman" w:eastAsia="仿宋" w:hAnsi="Times New Roman" w:hint="eastAsia"/>
          <w:kern w:val="2"/>
          <w:sz w:val="28"/>
          <w:szCs w:val="28"/>
        </w:rPr>
        <w:t>清洁行业奖金—一项旨在本地化清洁能源制造的激励计划—涵盖氢能和陆上风能等领域，将投资引导至沿海和工业社区。</w:t>
      </w:r>
    </w:p>
    <w:p w14:paraId="63D56DBF"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hint="eastAsia"/>
          <w:kern w:val="2"/>
          <w:sz w:val="28"/>
          <w:szCs w:val="28"/>
        </w:rPr>
        <w:t>ESG</w:t>
      </w:r>
      <w:r>
        <w:rPr>
          <w:rFonts w:ascii="Times New Roman" w:eastAsia="仿宋" w:hAnsi="Times New Roman" w:hint="eastAsia"/>
          <w:kern w:val="2"/>
          <w:sz w:val="28"/>
          <w:szCs w:val="28"/>
        </w:rPr>
        <w:t>新闻</w:t>
      </w:r>
      <w:r>
        <w:rPr>
          <w:rFonts w:ascii="Times New Roman" w:eastAsia="仿宋" w:hAnsi="Times New Roman"/>
          <w:kern w:val="2"/>
          <w:sz w:val="28"/>
          <w:szCs w:val="28"/>
        </w:rPr>
        <w:br/>
        <w:t>https://esgnews.com/zh-CN/uk-commits-700-million-to-clean-energy-manufacturing-in-new-industrial-strategy/</w:t>
      </w:r>
    </w:p>
    <w:p w14:paraId="35DE6E4B"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6.</w:t>
      </w:r>
      <w:r>
        <w:rPr>
          <w:rFonts w:ascii="Times New Roman" w:eastAsia="仿宋" w:hAnsi="Times New Roman" w:cs="Times New Roman" w:hint="eastAsia"/>
          <w:b/>
          <w:bCs/>
          <w:sz w:val="28"/>
          <w:szCs w:val="28"/>
        </w:rPr>
        <w:t>五部门开展</w:t>
      </w:r>
      <w:r>
        <w:rPr>
          <w:rFonts w:ascii="Times New Roman" w:eastAsia="仿宋" w:hAnsi="Times New Roman" w:cs="Times New Roman" w:hint="eastAsia"/>
          <w:b/>
          <w:bCs/>
          <w:sz w:val="28"/>
          <w:szCs w:val="28"/>
        </w:rPr>
        <w:t>2025</w:t>
      </w:r>
      <w:r>
        <w:rPr>
          <w:rFonts w:ascii="Times New Roman" w:eastAsia="仿宋" w:hAnsi="Times New Roman" w:cs="Times New Roman" w:hint="eastAsia"/>
          <w:b/>
          <w:bCs/>
          <w:sz w:val="28"/>
          <w:szCs w:val="28"/>
        </w:rPr>
        <w:t>年新能源汽车下乡活动</w:t>
      </w:r>
    </w:p>
    <w:p w14:paraId="1966F67F"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hint="eastAsia"/>
          <w:kern w:val="2"/>
          <w:sz w:val="28"/>
          <w:szCs w:val="28"/>
        </w:rPr>
        <w:t>3</w:t>
      </w:r>
      <w:r>
        <w:rPr>
          <w:rFonts w:ascii="Times New Roman" w:eastAsia="仿宋" w:hAnsi="Times New Roman"/>
          <w:kern w:val="2"/>
          <w:sz w:val="28"/>
          <w:szCs w:val="28"/>
        </w:rPr>
        <w:t>日，工业和信息化部、国家发展改革委、农业农村部、商务部、国家能源局日前发布通知，组织开展</w:t>
      </w:r>
      <w:r>
        <w:rPr>
          <w:rFonts w:ascii="Times New Roman" w:eastAsia="仿宋" w:hAnsi="Times New Roman"/>
          <w:kern w:val="2"/>
          <w:sz w:val="28"/>
          <w:szCs w:val="28"/>
        </w:rPr>
        <w:t>2025</w:t>
      </w:r>
      <w:r>
        <w:rPr>
          <w:rFonts w:ascii="Times New Roman" w:eastAsia="仿宋" w:hAnsi="Times New Roman"/>
          <w:kern w:val="2"/>
          <w:sz w:val="28"/>
          <w:szCs w:val="28"/>
        </w:rPr>
        <w:t>年新能源汽车下乡活动。此次活动以</w:t>
      </w:r>
      <w:r>
        <w:rPr>
          <w:rFonts w:ascii="Times New Roman" w:eastAsia="仿宋" w:hAnsi="Times New Roman"/>
          <w:kern w:val="2"/>
          <w:sz w:val="28"/>
          <w:szCs w:val="28"/>
        </w:rPr>
        <w:t>“</w:t>
      </w:r>
      <w:r>
        <w:rPr>
          <w:rFonts w:ascii="Times New Roman" w:eastAsia="仿宋" w:hAnsi="Times New Roman"/>
          <w:kern w:val="2"/>
          <w:sz w:val="28"/>
          <w:szCs w:val="28"/>
        </w:rPr>
        <w:t>绿色、低碳、智能、安全</w:t>
      </w:r>
      <w:r>
        <w:rPr>
          <w:rFonts w:ascii="Times New Roman" w:eastAsia="仿宋" w:hAnsi="Times New Roman"/>
          <w:kern w:val="2"/>
          <w:sz w:val="28"/>
          <w:szCs w:val="28"/>
        </w:rPr>
        <w:t>——</w:t>
      </w:r>
      <w:r>
        <w:rPr>
          <w:rFonts w:ascii="Times New Roman" w:eastAsia="仿宋" w:hAnsi="Times New Roman"/>
          <w:kern w:val="2"/>
          <w:sz w:val="28"/>
          <w:szCs w:val="28"/>
        </w:rPr>
        <w:t>赋能新农村，畅享新出行</w:t>
      </w:r>
      <w:r>
        <w:rPr>
          <w:rFonts w:ascii="Times New Roman" w:eastAsia="仿宋" w:hAnsi="Times New Roman"/>
          <w:kern w:val="2"/>
          <w:sz w:val="28"/>
          <w:szCs w:val="28"/>
        </w:rPr>
        <w:t>”</w:t>
      </w:r>
      <w:r>
        <w:rPr>
          <w:rFonts w:ascii="Times New Roman" w:eastAsia="仿宋" w:hAnsi="Times New Roman"/>
          <w:kern w:val="2"/>
          <w:sz w:val="28"/>
          <w:szCs w:val="28"/>
        </w:rPr>
        <w:t>为主题，旨在加快补齐乡村地区新能源汽车消费使用短板，构建绿色低碳、智能安全的乡村居民出行体系。活动选取一批新能源汽车推广比例不高、市场潜力较大的典型县域城市，举行若干场专场活动，并以此为中心辐射周边乡镇；鼓励各类新能源汽车生产、销售、金融、充换电及售后服务等领域经营主体共同参与，定制</w:t>
      </w:r>
      <w:r>
        <w:rPr>
          <w:rFonts w:ascii="Times New Roman" w:eastAsia="仿宋" w:hAnsi="Times New Roman"/>
          <w:kern w:val="2"/>
          <w:sz w:val="28"/>
          <w:szCs w:val="28"/>
        </w:rPr>
        <w:lastRenderedPageBreak/>
        <w:t>“</w:t>
      </w:r>
      <w:r>
        <w:rPr>
          <w:rFonts w:ascii="Times New Roman" w:eastAsia="仿宋" w:hAnsi="Times New Roman"/>
          <w:kern w:val="2"/>
          <w:sz w:val="28"/>
          <w:szCs w:val="28"/>
        </w:rPr>
        <w:t>购车优惠</w:t>
      </w:r>
      <w:r>
        <w:rPr>
          <w:rFonts w:ascii="Times New Roman" w:eastAsia="仿宋" w:hAnsi="Times New Roman"/>
          <w:kern w:val="2"/>
          <w:sz w:val="28"/>
          <w:szCs w:val="28"/>
        </w:rPr>
        <w:t>+</w:t>
      </w:r>
      <w:r>
        <w:rPr>
          <w:rFonts w:ascii="Times New Roman" w:eastAsia="仿宋" w:hAnsi="Times New Roman"/>
          <w:kern w:val="2"/>
          <w:sz w:val="28"/>
          <w:szCs w:val="28"/>
        </w:rPr>
        <w:t>用能支持</w:t>
      </w:r>
      <w:r>
        <w:rPr>
          <w:rFonts w:ascii="Times New Roman" w:eastAsia="仿宋" w:hAnsi="Times New Roman"/>
          <w:kern w:val="2"/>
          <w:sz w:val="28"/>
          <w:szCs w:val="28"/>
        </w:rPr>
        <w:t>+</w:t>
      </w:r>
      <w:r>
        <w:rPr>
          <w:rFonts w:ascii="Times New Roman" w:eastAsia="仿宋" w:hAnsi="Times New Roman"/>
          <w:kern w:val="2"/>
          <w:sz w:val="28"/>
          <w:szCs w:val="28"/>
        </w:rPr>
        <w:t>服务保障</w:t>
      </w:r>
      <w:r>
        <w:rPr>
          <w:rFonts w:ascii="Times New Roman" w:eastAsia="仿宋" w:hAnsi="Times New Roman"/>
          <w:kern w:val="2"/>
          <w:sz w:val="28"/>
          <w:szCs w:val="28"/>
        </w:rPr>
        <w:t>”</w:t>
      </w:r>
      <w:r>
        <w:rPr>
          <w:rFonts w:ascii="Times New Roman" w:eastAsia="仿宋" w:hAnsi="Times New Roman"/>
          <w:kern w:val="2"/>
          <w:sz w:val="28"/>
          <w:szCs w:val="28"/>
        </w:rPr>
        <w:t>一体化促销方案，健全覆盖购车、用车、养车全周期售后服务网络。</w:t>
      </w:r>
    </w:p>
    <w:p w14:paraId="6E3F5C76" w14:textId="77777777" w:rsidR="00F24CF8" w:rsidRDefault="00000000">
      <w:pPr>
        <w:pStyle w:val="a3"/>
        <w:widowControl/>
        <w:ind w:leftChars="266" w:left="559"/>
        <w:rPr>
          <w:rFonts w:ascii="Times New Roman" w:eastAsia="仿宋" w:hAnsi="Times New Roman"/>
          <w:sz w:val="36"/>
          <w:szCs w:val="36"/>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kern w:val="2"/>
          <w:sz w:val="28"/>
          <w:szCs w:val="28"/>
        </w:rPr>
        <w:t>广东省</w:t>
      </w:r>
      <w:r>
        <w:rPr>
          <w:rFonts w:ascii="Times New Roman" w:eastAsia="仿宋" w:hAnsi="Times New Roman" w:hint="eastAsia"/>
          <w:kern w:val="2"/>
          <w:sz w:val="28"/>
          <w:szCs w:val="28"/>
        </w:rPr>
        <w:t>人民政府</w:t>
      </w:r>
      <w:r>
        <w:rPr>
          <w:rFonts w:ascii="Times New Roman" w:eastAsia="仿宋" w:hAnsi="Times New Roman"/>
          <w:kern w:val="2"/>
          <w:sz w:val="28"/>
          <w:szCs w:val="28"/>
        </w:rPr>
        <w:br/>
        <w:t>http://www.gd.gov.cn/zwgk/zcjd/gnzcsd/content/post_4719850.html</w:t>
      </w:r>
    </w:p>
    <w:p w14:paraId="6987DC9E" w14:textId="77777777" w:rsidR="00F24CF8" w:rsidRDefault="00F24CF8">
      <w:pPr>
        <w:spacing w:before="20" w:after="20"/>
        <w:rPr>
          <w:rFonts w:ascii="Times New Roman" w:eastAsia="仿宋" w:hAnsi="Times New Roman" w:cs="Times New Roman"/>
          <w:sz w:val="36"/>
          <w:szCs w:val="36"/>
        </w:rPr>
      </w:pPr>
    </w:p>
    <w:p w14:paraId="6FD13A53" w14:textId="77777777" w:rsidR="00F24CF8" w:rsidRDefault="00F24CF8">
      <w:pPr>
        <w:spacing w:before="20" w:after="20"/>
        <w:rPr>
          <w:rFonts w:ascii="Times New Roman" w:eastAsia="仿宋" w:hAnsi="Times New Roman" w:cs="Times New Roman"/>
          <w:sz w:val="36"/>
          <w:szCs w:val="36"/>
        </w:rPr>
      </w:pPr>
    </w:p>
    <w:p w14:paraId="371BFB2D" w14:textId="77777777" w:rsidR="00F24CF8" w:rsidRDefault="00F24CF8">
      <w:pPr>
        <w:spacing w:before="20" w:after="20"/>
        <w:rPr>
          <w:rFonts w:ascii="Times New Roman" w:eastAsia="仿宋" w:hAnsi="Times New Roman" w:cs="Times New Roman"/>
          <w:sz w:val="36"/>
          <w:szCs w:val="36"/>
        </w:rPr>
      </w:pPr>
    </w:p>
    <w:p w14:paraId="02FF650D" w14:textId="77777777" w:rsidR="00F24CF8" w:rsidRDefault="00F24CF8">
      <w:pPr>
        <w:spacing w:before="20" w:after="20"/>
        <w:rPr>
          <w:rFonts w:ascii="Times New Roman" w:eastAsia="仿宋" w:hAnsi="Times New Roman" w:cs="Times New Roman"/>
          <w:sz w:val="36"/>
          <w:szCs w:val="36"/>
        </w:rPr>
      </w:pPr>
    </w:p>
    <w:p w14:paraId="698C1727" w14:textId="77777777" w:rsidR="00F24CF8" w:rsidRDefault="00F24CF8">
      <w:pPr>
        <w:spacing w:before="20" w:after="20"/>
        <w:rPr>
          <w:rFonts w:ascii="Times New Roman" w:eastAsia="仿宋" w:hAnsi="Times New Roman" w:cs="Times New Roman"/>
          <w:sz w:val="36"/>
          <w:szCs w:val="36"/>
        </w:rPr>
      </w:pPr>
    </w:p>
    <w:p w14:paraId="2977E610" w14:textId="77777777" w:rsidR="00F24CF8" w:rsidRDefault="00F24CF8">
      <w:pPr>
        <w:spacing w:before="20" w:after="20"/>
        <w:rPr>
          <w:rFonts w:ascii="Times New Roman" w:eastAsia="仿宋" w:hAnsi="Times New Roman" w:cs="Times New Roman"/>
          <w:sz w:val="36"/>
          <w:szCs w:val="36"/>
        </w:rPr>
      </w:pPr>
    </w:p>
    <w:p w14:paraId="23C474FD" w14:textId="77777777" w:rsidR="00F24CF8" w:rsidRDefault="00F24CF8">
      <w:pPr>
        <w:spacing w:before="20" w:after="20"/>
        <w:rPr>
          <w:rFonts w:ascii="Times New Roman" w:eastAsia="仿宋" w:hAnsi="Times New Roman" w:cs="Times New Roman"/>
          <w:sz w:val="36"/>
          <w:szCs w:val="36"/>
        </w:rPr>
      </w:pPr>
    </w:p>
    <w:p w14:paraId="588D5789" w14:textId="77777777" w:rsidR="00F24CF8" w:rsidRDefault="00F24CF8">
      <w:pPr>
        <w:spacing w:before="20" w:after="20"/>
        <w:rPr>
          <w:rFonts w:ascii="Times New Roman" w:eastAsia="仿宋" w:hAnsi="Times New Roman" w:cs="Times New Roman"/>
          <w:sz w:val="36"/>
          <w:szCs w:val="36"/>
        </w:rPr>
      </w:pPr>
    </w:p>
    <w:p w14:paraId="3E2498BC" w14:textId="77777777" w:rsidR="00F24CF8" w:rsidRDefault="00F24CF8">
      <w:pPr>
        <w:spacing w:before="20" w:after="20"/>
        <w:rPr>
          <w:rFonts w:ascii="Times New Roman" w:eastAsia="仿宋" w:hAnsi="Times New Roman" w:cs="Times New Roman"/>
          <w:sz w:val="36"/>
          <w:szCs w:val="36"/>
        </w:rPr>
      </w:pPr>
    </w:p>
    <w:p w14:paraId="6112A0A3" w14:textId="77777777" w:rsidR="00F24CF8" w:rsidRDefault="00F24CF8">
      <w:pPr>
        <w:spacing w:before="20" w:after="20"/>
        <w:rPr>
          <w:rFonts w:ascii="Times New Roman" w:eastAsia="仿宋" w:hAnsi="Times New Roman" w:cs="Times New Roman"/>
          <w:sz w:val="36"/>
          <w:szCs w:val="36"/>
        </w:rPr>
      </w:pPr>
    </w:p>
    <w:p w14:paraId="66B68280" w14:textId="77777777" w:rsidR="00F24CF8" w:rsidRDefault="00F24CF8">
      <w:pPr>
        <w:spacing w:before="20" w:after="20"/>
        <w:rPr>
          <w:rFonts w:ascii="Times New Roman" w:eastAsia="仿宋" w:hAnsi="Times New Roman" w:cs="Times New Roman"/>
          <w:sz w:val="36"/>
          <w:szCs w:val="36"/>
        </w:rPr>
      </w:pPr>
    </w:p>
    <w:p w14:paraId="2AC9A047" w14:textId="77777777" w:rsidR="00F24CF8" w:rsidRDefault="00F24CF8">
      <w:pPr>
        <w:spacing w:before="20" w:after="20"/>
        <w:rPr>
          <w:rFonts w:ascii="Times New Roman" w:eastAsia="仿宋" w:hAnsi="Times New Roman" w:cs="Times New Roman"/>
          <w:sz w:val="36"/>
          <w:szCs w:val="36"/>
        </w:rPr>
      </w:pPr>
    </w:p>
    <w:p w14:paraId="6079910C" w14:textId="77777777" w:rsidR="00F24CF8" w:rsidRDefault="00F24CF8">
      <w:pPr>
        <w:spacing w:before="20" w:after="20"/>
        <w:rPr>
          <w:rFonts w:ascii="Times New Roman" w:eastAsia="仿宋" w:hAnsi="Times New Roman" w:cs="Times New Roman"/>
          <w:sz w:val="36"/>
          <w:szCs w:val="36"/>
        </w:rPr>
      </w:pPr>
    </w:p>
    <w:p w14:paraId="00647E37" w14:textId="77777777" w:rsidR="00F24CF8" w:rsidRDefault="00F24CF8">
      <w:pPr>
        <w:spacing w:before="20" w:after="20"/>
        <w:rPr>
          <w:rFonts w:ascii="Times New Roman" w:eastAsia="仿宋" w:hAnsi="Times New Roman" w:cs="Times New Roman"/>
          <w:sz w:val="36"/>
          <w:szCs w:val="36"/>
        </w:rPr>
      </w:pPr>
    </w:p>
    <w:p w14:paraId="609EFDB4" w14:textId="77777777" w:rsidR="00F24CF8" w:rsidRDefault="00F24CF8">
      <w:pPr>
        <w:spacing w:before="20" w:after="20"/>
        <w:rPr>
          <w:rFonts w:ascii="Times New Roman" w:eastAsia="仿宋" w:hAnsi="Times New Roman" w:cs="Times New Roman"/>
          <w:sz w:val="36"/>
          <w:szCs w:val="36"/>
        </w:rPr>
      </w:pPr>
    </w:p>
    <w:p w14:paraId="3102C0AF" w14:textId="77777777" w:rsidR="00F24CF8" w:rsidRDefault="00F24CF8">
      <w:pPr>
        <w:spacing w:before="20" w:after="20"/>
        <w:rPr>
          <w:rFonts w:ascii="Times New Roman" w:eastAsia="仿宋" w:hAnsi="Times New Roman" w:cs="Times New Roman"/>
          <w:sz w:val="36"/>
          <w:szCs w:val="36"/>
        </w:rPr>
      </w:pPr>
    </w:p>
    <w:p w14:paraId="21D20657" w14:textId="77777777" w:rsidR="00F24CF8" w:rsidRDefault="00F24CF8">
      <w:pPr>
        <w:spacing w:before="20" w:after="20"/>
        <w:rPr>
          <w:rFonts w:ascii="Times New Roman" w:eastAsia="仿宋" w:hAnsi="Times New Roman" w:cs="Times New Roman"/>
          <w:sz w:val="36"/>
          <w:szCs w:val="36"/>
        </w:rPr>
      </w:pPr>
    </w:p>
    <w:p w14:paraId="1F69CCEE" w14:textId="77777777" w:rsidR="00F24CF8" w:rsidRDefault="00000000">
      <w:pPr>
        <w:spacing w:before="20" w:after="20"/>
        <w:rPr>
          <w:rFonts w:ascii="Times New Roman" w:eastAsia="仿宋" w:hAnsi="Times New Roman" w:cs="Times New Roman"/>
          <w:sz w:val="36"/>
          <w:szCs w:val="36"/>
        </w:rPr>
      </w:pPr>
      <w:r>
        <w:rPr>
          <w:rFonts w:ascii="Times New Roman" w:eastAsia="仿宋" w:hAnsi="Times New Roman" w:cs="Times New Roman"/>
          <w:sz w:val="36"/>
          <w:szCs w:val="36"/>
        </w:rPr>
        <w:lastRenderedPageBreak/>
        <w:t>环境板块</w:t>
      </w:r>
    </w:p>
    <w:p w14:paraId="5F181884" w14:textId="77777777" w:rsidR="00F24CF8" w:rsidRDefault="00000000">
      <w:pPr>
        <w:spacing w:before="20" w:after="20"/>
        <w:jc w:val="center"/>
        <w:rPr>
          <w:rFonts w:ascii="Times New Roman" w:eastAsia="仿宋" w:hAnsi="Times New Roman" w:cs="Times New Roman"/>
          <w:b/>
          <w:bCs/>
          <w:sz w:val="36"/>
          <w:szCs w:val="36"/>
        </w:rPr>
      </w:pPr>
      <w:r>
        <w:rPr>
          <w:rFonts w:ascii="Times New Roman" w:eastAsia="仿宋" w:hAnsi="Times New Roman" w:cs="Times New Roman"/>
          <w:b/>
          <w:bCs/>
          <w:sz w:val="36"/>
          <w:szCs w:val="36"/>
        </w:rPr>
        <w:t>立法资讯</w:t>
      </w:r>
    </w:p>
    <w:p w14:paraId="45010FCA" w14:textId="77777777" w:rsidR="00F24CF8" w:rsidRDefault="00F24CF8">
      <w:pPr>
        <w:pBdr>
          <w:top w:val="dotted" w:sz="12" w:space="0" w:color="D9D9D9"/>
        </w:pBdr>
        <w:spacing w:before="20" w:after="20"/>
        <w:rPr>
          <w:rFonts w:ascii="Times New Roman" w:eastAsia="仿宋" w:hAnsi="Times New Roman" w:cs="Times New Roman"/>
          <w:sz w:val="28"/>
          <w:szCs w:val="28"/>
        </w:rPr>
      </w:pPr>
    </w:p>
    <w:p w14:paraId="44E2A479"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1. </w:t>
      </w:r>
      <w:r>
        <w:rPr>
          <w:rFonts w:ascii="Times New Roman" w:eastAsia="仿宋" w:hAnsi="Times New Roman" w:cs="Times New Roman"/>
          <w:b/>
          <w:bCs/>
          <w:sz w:val="28"/>
          <w:szCs w:val="28"/>
        </w:rPr>
        <w:t>生态环境部发布</w:t>
      </w:r>
      <w:r>
        <w:rPr>
          <w:rFonts w:ascii="Times New Roman" w:eastAsia="仿宋" w:hAnsi="Times New Roman" w:cs="Times New Roman" w:hint="eastAsia"/>
          <w:b/>
          <w:bCs/>
          <w:sz w:val="28"/>
          <w:szCs w:val="28"/>
        </w:rPr>
        <w:t>国家</w:t>
      </w:r>
      <w:r>
        <w:rPr>
          <w:rFonts w:ascii="Times New Roman" w:eastAsia="仿宋" w:hAnsi="Times New Roman" w:cs="Times New Roman"/>
          <w:b/>
          <w:bCs/>
          <w:sz w:val="28"/>
          <w:szCs w:val="28"/>
        </w:rPr>
        <w:t>生态环境标准《核技术利用放射性废物库运行管理技术规范》的公告</w:t>
      </w:r>
    </w:p>
    <w:p w14:paraId="7D1943CF"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27</w:t>
      </w:r>
      <w:r>
        <w:rPr>
          <w:rFonts w:ascii="Times New Roman" w:eastAsia="仿宋" w:hAnsi="Times New Roman" w:cs="Times New Roman"/>
          <w:sz w:val="28"/>
          <w:szCs w:val="28"/>
        </w:rPr>
        <w:t>日，生态环境部关于发布国家生态环境标准《核技术利用放射性废物库运行管理技术规范》的公告，</w:t>
      </w:r>
      <w:r>
        <w:rPr>
          <w:rFonts w:ascii="Times New Roman" w:eastAsia="仿宋" w:hAnsi="Times New Roman" w:cs="Times New Roman" w:hint="eastAsia"/>
          <w:sz w:val="28"/>
          <w:szCs w:val="28"/>
        </w:rPr>
        <w:t>旨在</w:t>
      </w:r>
      <w:r>
        <w:rPr>
          <w:rFonts w:ascii="Times New Roman" w:eastAsia="仿宋" w:hAnsi="Times New Roman" w:cs="Times New Roman"/>
          <w:sz w:val="28"/>
          <w:szCs w:val="28"/>
        </w:rPr>
        <w:t>贯彻落实《中华人民共和国环境保护法》和《中华人民共和国放射性污染防治法》，规范核技术利用放射性废物库运行管理</w:t>
      </w:r>
      <w:r>
        <w:rPr>
          <w:rFonts w:ascii="Times New Roman" w:eastAsia="仿宋" w:hAnsi="Times New Roman" w:cs="Times New Roman" w:hint="eastAsia"/>
          <w:sz w:val="28"/>
          <w:szCs w:val="28"/>
        </w:rPr>
        <w:t>。</w:t>
      </w:r>
    </w:p>
    <w:p w14:paraId="00A982B3" w14:textId="77777777" w:rsidR="00F24CF8" w:rsidRDefault="00000000">
      <w:pPr>
        <w:widowControl/>
        <w:spacing w:before="20" w:after="20"/>
        <w:ind w:leftChars="266" w:left="559"/>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生态环境部</w:t>
      </w:r>
    </w:p>
    <w:p w14:paraId="182E281E"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https://www.mee.gov.cn/xxgk2018/xxgk/xxgk01/202507/t20250703_1122668.html</w:t>
      </w:r>
    </w:p>
    <w:p w14:paraId="61FE848C" w14:textId="77777777" w:rsidR="00F24CF8" w:rsidRDefault="00000000">
      <w:pPr>
        <w:widowControl/>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2. </w:t>
      </w:r>
      <w:r>
        <w:rPr>
          <w:rFonts w:ascii="Times New Roman" w:eastAsia="仿宋" w:hAnsi="Times New Roman" w:cs="Times New Roman" w:hint="eastAsia"/>
          <w:b/>
          <w:bCs/>
          <w:sz w:val="28"/>
          <w:szCs w:val="28"/>
        </w:rPr>
        <w:t>国</w:t>
      </w:r>
      <w:r>
        <w:rPr>
          <w:rFonts w:ascii="Times New Roman" w:eastAsia="仿宋" w:hAnsi="Times New Roman" w:cs="Times New Roman"/>
          <w:b/>
          <w:bCs/>
          <w:sz w:val="28"/>
          <w:szCs w:val="28"/>
        </w:rPr>
        <w:t>务院办公厅发布《关于进一步加强城市建筑垃圾治理的意见》</w:t>
      </w:r>
      <w:r>
        <w:rPr>
          <w:rFonts w:ascii="Times New Roman" w:eastAsia="仿宋" w:hAnsi="Times New Roman" w:cs="Times New Roman" w:hint="eastAsia"/>
          <w:b/>
          <w:bCs/>
          <w:sz w:val="28"/>
          <w:szCs w:val="28"/>
        </w:rPr>
        <w:t>（</w:t>
      </w:r>
      <w:r>
        <w:rPr>
          <w:rFonts w:ascii="Times New Roman" w:eastAsia="仿宋" w:hAnsi="Times New Roman" w:cs="Times New Roman"/>
          <w:b/>
          <w:bCs/>
          <w:sz w:val="28"/>
          <w:szCs w:val="28"/>
        </w:rPr>
        <w:t>国办函〔</w:t>
      </w:r>
      <w:r>
        <w:rPr>
          <w:rFonts w:ascii="Times New Roman" w:eastAsia="仿宋" w:hAnsi="Times New Roman" w:cs="Times New Roman"/>
          <w:b/>
          <w:bCs/>
          <w:sz w:val="28"/>
          <w:szCs w:val="28"/>
        </w:rPr>
        <w:t>2025</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57</w:t>
      </w:r>
      <w:r>
        <w:rPr>
          <w:rFonts w:ascii="Times New Roman" w:eastAsia="仿宋" w:hAnsi="Times New Roman" w:cs="Times New Roman"/>
          <w:b/>
          <w:bCs/>
          <w:sz w:val="28"/>
          <w:szCs w:val="28"/>
        </w:rPr>
        <w:t>号</w:t>
      </w:r>
      <w:r>
        <w:rPr>
          <w:rFonts w:ascii="Times New Roman" w:eastAsia="仿宋" w:hAnsi="Times New Roman" w:cs="Times New Roman" w:hint="eastAsia"/>
          <w:b/>
          <w:bCs/>
          <w:sz w:val="28"/>
          <w:szCs w:val="28"/>
        </w:rPr>
        <w:t>）</w:t>
      </w:r>
    </w:p>
    <w:p w14:paraId="147255AA"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日</w:t>
      </w:r>
      <w:r>
        <w:rPr>
          <w:rFonts w:ascii="Times New Roman" w:eastAsia="仿宋" w:hAnsi="Times New Roman" w:cs="Times New Roman" w:hint="eastAsia"/>
          <w:sz w:val="28"/>
          <w:szCs w:val="28"/>
        </w:rPr>
        <w:t>，国务院办公厅转发住房城乡建设部《关于进一步加强城市建筑垃圾治理的意见》的通知。内容围绕城市建筑垃圾治理展开，要求加强城市建筑垃圾治理。</w:t>
      </w:r>
      <w:r>
        <w:rPr>
          <w:rFonts w:ascii="Times New Roman" w:eastAsia="仿宋" w:hAnsi="Times New Roman" w:cs="Times New Roman" w:hint="eastAsia"/>
          <w:sz w:val="28"/>
          <w:szCs w:val="28"/>
        </w:rPr>
        <w:t xml:space="preserve">2027 </w:t>
      </w:r>
      <w:r>
        <w:rPr>
          <w:rFonts w:ascii="Times New Roman" w:eastAsia="仿宋" w:hAnsi="Times New Roman" w:cs="Times New Roman" w:hint="eastAsia"/>
          <w:sz w:val="28"/>
          <w:szCs w:val="28"/>
        </w:rPr>
        <w:t>年地级及以上城市资源化利用率达</w:t>
      </w:r>
      <w:r>
        <w:rPr>
          <w:rFonts w:ascii="Times New Roman" w:eastAsia="仿宋" w:hAnsi="Times New Roman" w:cs="Times New Roman" w:hint="eastAsia"/>
          <w:sz w:val="28"/>
          <w:szCs w:val="28"/>
        </w:rPr>
        <w:t xml:space="preserve"> 50% </w:t>
      </w:r>
      <w:r>
        <w:rPr>
          <w:rFonts w:ascii="Times New Roman" w:eastAsia="仿宋" w:hAnsi="Times New Roman" w:cs="Times New Roman" w:hint="eastAsia"/>
          <w:sz w:val="28"/>
          <w:szCs w:val="28"/>
        </w:rPr>
        <w:t>以上，从源头管理、运输监管、处置规范等多方面着手，推动减量化、资源化、无害化。</w:t>
      </w:r>
    </w:p>
    <w:p w14:paraId="02622D7F" w14:textId="77777777" w:rsidR="00F24CF8" w:rsidRDefault="00000000">
      <w:pPr>
        <w:widowControl/>
        <w:spacing w:before="20" w:after="20"/>
        <w:ind w:leftChars="266" w:left="559"/>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国家政府网</w:t>
      </w:r>
      <w:r>
        <w:rPr>
          <w:rFonts w:ascii="Times New Roman" w:eastAsia="仿宋" w:hAnsi="Times New Roman" w:cs="Times New Roman"/>
          <w:sz w:val="28"/>
          <w:szCs w:val="28"/>
        </w:rPr>
        <w:t>https://www.gov.cn/gongbao/2025/issue_12126/202506/content_7029670.html</w:t>
      </w:r>
    </w:p>
    <w:p w14:paraId="2E0DCB4B" w14:textId="77777777" w:rsidR="00F24CF8" w:rsidRDefault="00000000">
      <w:pPr>
        <w:widowControl/>
        <w:spacing w:before="20" w:after="20"/>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lastRenderedPageBreak/>
        <w:t xml:space="preserve">3. </w:t>
      </w:r>
      <w:r>
        <w:rPr>
          <w:rFonts w:ascii="Times New Roman" w:eastAsia="仿宋" w:hAnsi="Times New Roman" w:cs="Times New Roman"/>
          <w:b/>
          <w:bCs/>
          <w:sz w:val="28"/>
          <w:szCs w:val="28"/>
        </w:rPr>
        <w:t>生态环境部发布国家生态环境标准《污染物自动监测监控系统数据传输技术要求》（</w:t>
      </w:r>
      <w:r>
        <w:rPr>
          <w:rFonts w:ascii="Times New Roman" w:eastAsia="仿宋" w:hAnsi="Times New Roman" w:cs="Times New Roman"/>
          <w:b/>
          <w:bCs/>
          <w:sz w:val="28"/>
          <w:szCs w:val="28"/>
        </w:rPr>
        <w:t>HJ 212-2025</w:t>
      </w: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和</w:t>
      </w:r>
      <w:r>
        <w:rPr>
          <w:rFonts w:ascii="Times New Roman" w:eastAsia="仿宋" w:hAnsi="Times New Roman" w:cs="Times New Roman"/>
          <w:b/>
          <w:bCs/>
          <w:sz w:val="28"/>
          <w:szCs w:val="28"/>
        </w:rPr>
        <w:t>《环境空气和废气</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臭气的测定</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动态稀释嗅辨法》（</w:t>
      </w:r>
      <w:r>
        <w:rPr>
          <w:rFonts w:ascii="Times New Roman" w:eastAsia="仿宋" w:hAnsi="Times New Roman" w:cs="Times New Roman"/>
          <w:b/>
          <w:bCs/>
          <w:sz w:val="28"/>
          <w:szCs w:val="28"/>
        </w:rPr>
        <w:t>HJ 1416-2025</w:t>
      </w: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的公告</w:t>
      </w:r>
    </w:p>
    <w:p w14:paraId="685D62CF"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日，发布《污染物自动监测监控系统数据传输技术要求》和《环境空气和废气</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臭气的测定</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动态稀释嗅辨法》两项国家生态环境标准的公告</w:t>
      </w:r>
      <w:r>
        <w:rPr>
          <w:rFonts w:ascii="Times New Roman" w:eastAsia="仿宋" w:hAnsi="Times New Roman" w:cs="Times New Roman" w:hint="eastAsia"/>
          <w:sz w:val="28"/>
          <w:szCs w:val="28"/>
        </w:rPr>
        <w:t>。《污染物自动监测监控系统数据传输技术要求》指的是《污染物在线监控（监测）系统数据传输标准》，它规定了数据采集和传输方式，污水、烟气等自动监测设备需按要求传输相关参数，排污单位还需对数据进行标记。《环境空气和废气</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臭气的测定</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动态稀释嗅辨法》规定了环境空气和各类恶臭污染源排放臭气的测定方法，通过动态稀释设备和嗅辨员实验来确定臭气浓度。</w:t>
      </w:r>
    </w:p>
    <w:p w14:paraId="2AD34502"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sz w:val="28"/>
          <w:szCs w:val="28"/>
        </w:rPr>
        <w:t>生态环境部</w:t>
      </w:r>
      <w:r>
        <w:rPr>
          <w:rFonts w:ascii="Times New Roman" w:eastAsia="仿宋" w:hAnsi="Times New Roman"/>
          <w:kern w:val="2"/>
          <w:sz w:val="28"/>
          <w:szCs w:val="28"/>
        </w:rPr>
        <w:br/>
        <w:t>https://www.mee.gov.cn/xxgk2018/xxgk/xxgk01/202507/t20250711_1123255.html</w:t>
      </w:r>
    </w:p>
    <w:p w14:paraId="1DC6EF68" w14:textId="77777777" w:rsidR="00F24CF8" w:rsidRDefault="00000000">
      <w:pPr>
        <w:widowControl/>
        <w:numPr>
          <w:ilvl w:val="0"/>
          <w:numId w:val="1"/>
        </w:numPr>
        <w:spacing w:before="20" w:after="20"/>
        <w:ind w:left="562" w:hangingChars="200" w:hanging="562"/>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中共中央办公厅</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国务院办公厅</w:t>
      </w:r>
      <w:r>
        <w:rPr>
          <w:rFonts w:ascii="Times New Roman" w:eastAsia="仿宋" w:hAnsi="Times New Roman" w:cs="Times New Roman" w:hint="eastAsia"/>
          <w:b/>
          <w:bCs/>
          <w:sz w:val="28"/>
          <w:szCs w:val="28"/>
        </w:rPr>
        <w:t>发布《</w:t>
      </w:r>
      <w:r>
        <w:rPr>
          <w:rFonts w:ascii="Times New Roman" w:eastAsia="仿宋" w:hAnsi="Times New Roman" w:cs="Times New Roman"/>
          <w:b/>
          <w:bCs/>
          <w:sz w:val="28"/>
          <w:szCs w:val="28"/>
        </w:rPr>
        <w:t>关于全面推进江河保护治理</w:t>
      </w:r>
    </w:p>
    <w:p w14:paraId="258C1FB7" w14:textId="77777777" w:rsidR="00F24CF8" w:rsidRDefault="00000000">
      <w:pPr>
        <w:widowControl/>
        <w:spacing w:before="20" w:after="20"/>
        <w:ind w:leftChars="-200" w:left="-420" w:firstLineChars="300" w:firstLine="843"/>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的意见</w:t>
      </w:r>
      <w:r>
        <w:rPr>
          <w:rFonts w:ascii="Times New Roman" w:eastAsia="仿宋" w:hAnsi="Times New Roman" w:cs="Times New Roman" w:hint="eastAsia"/>
          <w:b/>
          <w:bCs/>
          <w:sz w:val="28"/>
          <w:szCs w:val="28"/>
        </w:rPr>
        <w:t>》</w:t>
      </w:r>
    </w:p>
    <w:p w14:paraId="1E9DD4C5"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hint="eastAsia"/>
          <w:kern w:val="2"/>
          <w:sz w:val="28"/>
          <w:szCs w:val="28"/>
        </w:rPr>
        <w:t>26</w:t>
      </w:r>
      <w:r>
        <w:rPr>
          <w:rFonts w:ascii="Times New Roman" w:eastAsia="仿宋" w:hAnsi="Times New Roman"/>
          <w:kern w:val="2"/>
          <w:sz w:val="28"/>
          <w:szCs w:val="28"/>
        </w:rPr>
        <w:t>日，中办、国办发布《关于全面推进江河保护治理的意见》，以流域为单元统筹治水，目标</w:t>
      </w:r>
      <w:r>
        <w:rPr>
          <w:rFonts w:ascii="Times New Roman" w:eastAsia="仿宋" w:hAnsi="Times New Roman"/>
          <w:kern w:val="2"/>
          <w:sz w:val="28"/>
          <w:szCs w:val="28"/>
        </w:rPr>
        <w:t xml:space="preserve"> 2035 </w:t>
      </w:r>
      <w:r>
        <w:rPr>
          <w:rFonts w:ascii="Times New Roman" w:eastAsia="仿宋" w:hAnsi="Times New Roman"/>
          <w:kern w:val="2"/>
          <w:sz w:val="28"/>
          <w:szCs w:val="28"/>
        </w:rPr>
        <w:t>年建成现代化防洪体系、提升节水水平、改善生态环境等。内容涵盖保障江河安澜、节水、生态保护、水环境改善、水文化传承等七方面，完善机制，强化科技与法治保障。</w:t>
      </w:r>
    </w:p>
    <w:p w14:paraId="0EE6B35B"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lastRenderedPageBreak/>
        <w:t>详细信息请登录</w:t>
      </w:r>
      <w:r>
        <w:rPr>
          <w:rFonts w:ascii="Times New Roman" w:eastAsia="仿宋" w:hAnsi="Times New Roman"/>
          <w:kern w:val="2"/>
          <w:sz w:val="28"/>
          <w:szCs w:val="28"/>
        </w:rPr>
        <w:t xml:space="preserve"> </w:t>
      </w:r>
      <w:r>
        <w:rPr>
          <w:rFonts w:ascii="Times New Roman" w:eastAsia="仿宋" w:hAnsi="Times New Roman" w:hint="eastAsia"/>
          <w:kern w:val="2"/>
          <w:sz w:val="28"/>
          <w:szCs w:val="28"/>
        </w:rPr>
        <w:t>国家政府网</w:t>
      </w:r>
      <w:r>
        <w:rPr>
          <w:rFonts w:ascii="Times New Roman" w:eastAsia="仿宋" w:hAnsi="Times New Roman"/>
          <w:kern w:val="2"/>
          <w:sz w:val="28"/>
          <w:szCs w:val="28"/>
        </w:rPr>
        <w:br/>
        <w:t>https://www.gov.cn/zhengce/202506/content_7029509.htm</w:t>
      </w:r>
    </w:p>
    <w:p w14:paraId="0478C2DE" w14:textId="77777777" w:rsidR="00F24CF8" w:rsidRDefault="00000000">
      <w:pPr>
        <w:widowControl/>
        <w:spacing w:before="20" w:after="20"/>
        <w:ind w:left="562" w:hangingChars="200" w:hanging="562"/>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5. </w:t>
      </w:r>
      <w:r>
        <w:rPr>
          <w:rFonts w:ascii="Times New Roman" w:eastAsia="仿宋" w:hAnsi="Times New Roman" w:cs="Times New Roman"/>
          <w:b/>
          <w:bCs/>
          <w:sz w:val="28"/>
          <w:szCs w:val="28"/>
        </w:rPr>
        <w:t>工业和信息化部办公厅印发《关于深入推进工业和信息化绿色低碳标准化工作的实施方案》</w:t>
      </w:r>
    </w:p>
    <w:p w14:paraId="3BC5F660" w14:textId="77777777" w:rsidR="00F24CF8" w:rsidRDefault="00000000">
      <w:pPr>
        <w:pStyle w:val="a3"/>
        <w:widowControl/>
        <w:ind w:firstLineChars="200" w:firstLine="560"/>
        <w:rPr>
          <w:rFonts w:ascii="Times New Roman" w:eastAsia="仿宋" w:hAnsi="Times New Roman"/>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w:t>
      </w:r>
      <w:r>
        <w:rPr>
          <w:rFonts w:ascii="Times New Roman" w:eastAsia="仿宋" w:hAnsi="Times New Roman"/>
          <w:kern w:val="2"/>
          <w:sz w:val="28"/>
          <w:szCs w:val="28"/>
        </w:rPr>
        <w:t>6</w:t>
      </w:r>
      <w:r>
        <w:rPr>
          <w:rFonts w:ascii="Times New Roman" w:eastAsia="仿宋" w:hAnsi="Times New Roman"/>
          <w:kern w:val="2"/>
          <w:sz w:val="28"/>
          <w:szCs w:val="28"/>
        </w:rPr>
        <w:t>月</w:t>
      </w:r>
      <w:r>
        <w:rPr>
          <w:rFonts w:ascii="Times New Roman" w:eastAsia="仿宋" w:hAnsi="Times New Roman"/>
          <w:kern w:val="2"/>
          <w:sz w:val="28"/>
          <w:szCs w:val="28"/>
        </w:rPr>
        <w:t>2</w:t>
      </w:r>
      <w:r>
        <w:rPr>
          <w:rFonts w:ascii="Times New Roman" w:eastAsia="仿宋" w:hAnsi="Times New Roman" w:hint="eastAsia"/>
          <w:kern w:val="2"/>
          <w:sz w:val="28"/>
          <w:szCs w:val="28"/>
        </w:rPr>
        <w:t>7</w:t>
      </w:r>
      <w:r>
        <w:rPr>
          <w:rFonts w:ascii="Times New Roman" w:eastAsia="仿宋" w:hAnsi="Times New Roman"/>
          <w:kern w:val="2"/>
          <w:sz w:val="28"/>
          <w:szCs w:val="28"/>
        </w:rPr>
        <w:t>日，工业和信息化部办公厅发布《关于深入推进工业和信息化绿色低碳标准化工作的实施方案》（工信厅科〔</w:t>
      </w:r>
      <w:r>
        <w:rPr>
          <w:rFonts w:ascii="Times New Roman" w:eastAsia="仿宋" w:hAnsi="Times New Roman"/>
          <w:kern w:val="2"/>
          <w:sz w:val="28"/>
          <w:szCs w:val="28"/>
        </w:rPr>
        <w:t>2025</w:t>
      </w:r>
      <w:r>
        <w:rPr>
          <w:rFonts w:ascii="Times New Roman" w:eastAsia="仿宋" w:hAnsi="Times New Roman"/>
          <w:kern w:val="2"/>
          <w:sz w:val="28"/>
          <w:szCs w:val="28"/>
        </w:rPr>
        <w:t>〕</w:t>
      </w:r>
      <w:r>
        <w:rPr>
          <w:rFonts w:ascii="Times New Roman" w:eastAsia="仿宋" w:hAnsi="Times New Roman"/>
          <w:kern w:val="2"/>
          <w:sz w:val="28"/>
          <w:szCs w:val="28"/>
        </w:rPr>
        <w:t xml:space="preserve">33 </w:t>
      </w:r>
      <w:r>
        <w:rPr>
          <w:rFonts w:ascii="Times New Roman" w:eastAsia="仿宋" w:hAnsi="Times New Roman"/>
          <w:kern w:val="2"/>
          <w:sz w:val="28"/>
          <w:szCs w:val="28"/>
        </w:rPr>
        <w:t>号），该方案于</w:t>
      </w:r>
      <w:r>
        <w:rPr>
          <w:rFonts w:ascii="Times New Roman" w:eastAsia="仿宋" w:hAnsi="Times New Roman"/>
          <w:kern w:val="2"/>
          <w:sz w:val="28"/>
          <w:szCs w:val="28"/>
        </w:rPr>
        <w:t xml:space="preserve"> 6 </w:t>
      </w:r>
      <w:r>
        <w:rPr>
          <w:rFonts w:ascii="Times New Roman" w:eastAsia="仿宋" w:hAnsi="Times New Roman"/>
          <w:kern w:val="2"/>
          <w:sz w:val="28"/>
          <w:szCs w:val="28"/>
        </w:rPr>
        <w:t>月</w:t>
      </w:r>
      <w:r>
        <w:rPr>
          <w:rFonts w:ascii="Times New Roman" w:eastAsia="仿宋" w:hAnsi="Times New Roman"/>
          <w:kern w:val="2"/>
          <w:sz w:val="28"/>
          <w:szCs w:val="28"/>
        </w:rPr>
        <w:t xml:space="preserve"> 13 </w:t>
      </w:r>
      <w:r>
        <w:rPr>
          <w:rFonts w:ascii="Times New Roman" w:eastAsia="仿宋" w:hAnsi="Times New Roman"/>
          <w:kern w:val="2"/>
          <w:sz w:val="28"/>
          <w:szCs w:val="28"/>
        </w:rPr>
        <w:t>日成文。通知要求各省、自治区、直辖市工业和信息化主管部门及相关行业协会等，结合实际在标准化工作中贯彻执行，以发挥标准对工业和信息化绿色低碳领域的引领与支撑作用，健全完善相关标准体系。</w:t>
      </w:r>
    </w:p>
    <w:p w14:paraId="1FB350B0" w14:textId="77777777" w:rsidR="00F24CF8" w:rsidRDefault="00000000">
      <w:pPr>
        <w:pStyle w:val="a3"/>
        <w:widowControl/>
        <w:ind w:leftChars="266" w:left="559"/>
        <w:rPr>
          <w:rFonts w:ascii="Times New Roman" w:eastAsia="仿宋" w:hAnsi="Times New Roman"/>
          <w:kern w:val="2"/>
          <w:sz w:val="28"/>
          <w:szCs w:val="28"/>
        </w:rPr>
      </w:pPr>
      <w:r>
        <w:rPr>
          <w:rFonts w:ascii="Times New Roman" w:eastAsia="仿宋" w:hAnsi="Times New Roman"/>
          <w:kern w:val="2"/>
          <w:sz w:val="28"/>
          <w:szCs w:val="28"/>
        </w:rPr>
        <w:t>详细信息请登录</w:t>
      </w:r>
      <w:r>
        <w:rPr>
          <w:rFonts w:ascii="Times New Roman" w:eastAsia="仿宋" w:hAnsi="Times New Roman"/>
          <w:kern w:val="2"/>
          <w:sz w:val="28"/>
          <w:szCs w:val="28"/>
        </w:rPr>
        <w:t xml:space="preserve"> </w:t>
      </w:r>
      <w:r>
        <w:rPr>
          <w:rFonts w:ascii="Times New Roman" w:eastAsia="仿宋" w:hAnsi="Times New Roman" w:hint="eastAsia"/>
          <w:kern w:val="2"/>
          <w:sz w:val="28"/>
          <w:szCs w:val="28"/>
        </w:rPr>
        <w:t>工信</w:t>
      </w:r>
      <w:r>
        <w:rPr>
          <w:rFonts w:ascii="Times New Roman" w:eastAsia="仿宋" w:hAnsi="Times New Roman"/>
          <w:kern w:val="2"/>
          <w:sz w:val="28"/>
          <w:szCs w:val="28"/>
        </w:rPr>
        <w:t>部</w:t>
      </w:r>
      <w:r>
        <w:rPr>
          <w:rFonts w:ascii="Times New Roman" w:eastAsia="仿宋" w:hAnsi="Times New Roman"/>
          <w:kern w:val="2"/>
          <w:sz w:val="28"/>
          <w:szCs w:val="28"/>
        </w:rPr>
        <w:br/>
        <w:t>https://www.miit.gov.cn/jgsj/jns/gzdt/art/2025/art_02917065d5e348228be82150418962c1.html</w:t>
      </w:r>
    </w:p>
    <w:p w14:paraId="09B6E080" w14:textId="77777777" w:rsidR="00F24CF8" w:rsidRDefault="00F24CF8">
      <w:pPr>
        <w:spacing w:before="20" w:after="20"/>
        <w:ind w:firstLineChars="200" w:firstLine="560"/>
        <w:rPr>
          <w:rFonts w:ascii="Times New Roman" w:eastAsia="仿宋" w:hAnsi="Times New Roman" w:cs="Times New Roman"/>
          <w:sz w:val="28"/>
          <w:szCs w:val="28"/>
        </w:rPr>
      </w:pPr>
    </w:p>
    <w:p w14:paraId="7B616F8C" w14:textId="77777777" w:rsidR="00F24CF8" w:rsidRDefault="00F24CF8">
      <w:pPr>
        <w:spacing w:before="20" w:after="20"/>
        <w:rPr>
          <w:rFonts w:ascii="Times New Roman" w:eastAsia="仿宋" w:hAnsi="Times New Roman" w:cs="Times New Roman"/>
          <w:b/>
          <w:bCs/>
          <w:color w:val="0000FF"/>
          <w:sz w:val="36"/>
          <w:szCs w:val="36"/>
        </w:rPr>
      </w:pPr>
    </w:p>
    <w:p w14:paraId="4AFFB725" w14:textId="77777777" w:rsidR="00F24CF8" w:rsidRDefault="00000000">
      <w:pPr>
        <w:spacing w:before="20" w:after="20"/>
        <w:jc w:val="center"/>
        <w:rPr>
          <w:rFonts w:ascii="Times New Roman" w:eastAsia="仿宋" w:hAnsi="Times New Roman" w:cs="Times New Roman"/>
          <w:b/>
          <w:bCs/>
          <w:color w:val="0000FF"/>
          <w:sz w:val="36"/>
          <w:szCs w:val="36"/>
        </w:rPr>
      </w:pPr>
      <w:r>
        <w:rPr>
          <w:rFonts w:ascii="Times New Roman" w:eastAsia="仿宋" w:hAnsi="Times New Roman" w:cs="Times New Roman"/>
          <w:b/>
          <w:bCs/>
          <w:color w:val="0000FF"/>
          <w:sz w:val="36"/>
          <w:szCs w:val="36"/>
        </w:rPr>
        <w:t>时政要闻</w:t>
      </w:r>
    </w:p>
    <w:p w14:paraId="497A3E12" w14:textId="77777777" w:rsidR="00F24CF8" w:rsidRDefault="00000000">
      <w:pPr>
        <w:widowControl/>
        <w:numPr>
          <w:ilvl w:val="0"/>
          <w:numId w:val="2"/>
        </w:numPr>
        <w:spacing w:before="20" w:after="20"/>
        <w:ind w:left="562" w:hangingChars="200" w:hanging="562"/>
        <w:jc w:val="left"/>
        <w:rPr>
          <w:rFonts w:ascii="Times New Roman" w:eastAsia="仿宋" w:hAnsi="Times New Roman" w:cs="Times New Roman"/>
          <w:b/>
          <w:bCs/>
          <w:sz w:val="28"/>
          <w:szCs w:val="28"/>
        </w:rPr>
      </w:pPr>
      <w:r>
        <w:rPr>
          <w:rFonts w:ascii="Times New Roman" w:eastAsia="仿宋" w:hAnsi="Times New Roman" w:cs="Times New Roman"/>
          <w:b/>
          <w:bCs/>
          <w:sz w:val="28"/>
          <w:szCs w:val="28"/>
        </w:rPr>
        <w:t>生态环境部公布《</w:t>
      </w:r>
      <w:r>
        <w:rPr>
          <w:rFonts w:ascii="Times New Roman" w:eastAsia="仿宋" w:hAnsi="Times New Roman" w:cs="Times New Roman"/>
          <w:b/>
          <w:bCs/>
          <w:sz w:val="28"/>
          <w:szCs w:val="28"/>
        </w:rPr>
        <w:t>2024</w:t>
      </w:r>
      <w:r>
        <w:rPr>
          <w:rFonts w:ascii="Times New Roman" w:eastAsia="仿宋" w:hAnsi="Times New Roman" w:cs="Times New Roman"/>
          <w:b/>
          <w:bCs/>
          <w:sz w:val="28"/>
          <w:szCs w:val="28"/>
        </w:rPr>
        <w:t>年度全国环境状况公报》</w:t>
      </w:r>
    </w:p>
    <w:p w14:paraId="23FA2171" w14:textId="77777777" w:rsidR="00F24CF8" w:rsidRDefault="00000000">
      <w:pPr>
        <w:widowControl/>
        <w:spacing w:before="20" w:after="20"/>
        <w:ind w:firstLineChars="200" w:firstLine="560"/>
        <w:jc w:val="left"/>
        <w:rPr>
          <w:rFonts w:ascii="Times New Roman" w:eastAsia="仿宋" w:hAnsi="Times New Roman" w:cs="Times New Roman"/>
          <w:b/>
          <w:bCs/>
          <w:sz w:val="28"/>
          <w:szCs w:val="28"/>
        </w:rPr>
      </w:pP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5</w:t>
      </w:r>
      <w:r>
        <w:rPr>
          <w:rFonts w:ascii="Times New Roman" w:eastAsia="仿宋" w:hAnsi="Times New Roman" w:cs="Times New Roman"/>
          <w:sz w:val="28"/>
          <w:szCs w:val="28"/>
        </w:rPr>
        <w:t>日，生态环境部发布《</w:t>
      </w:r>
      <w:r>
        <w:rPr>
          <w:rFonts w:ascii="Times New Roman" w:eastAsia="仿宋" w:hAnsi="Times New Roman" w:cs="Times New Roman"/>
          <w:sz w:val="28"/>
          <w:szCs w:val="28"/>
        </w:rPr>
        <w:t>2024</w:t>
      </w:r>
      <w:r>
        <w:rPr>
          <w:rFonts w:ascii="Times New Roman" w:eastAsia="仿宋" w:hAnsi="Times New Roman" w:cs="Times New Roman"/>
          <w:sz w:val="28"/>
          <w:szCs w:val="28"/>
        </w:rPr>
        <w:t>年度全国环境状况公报》，从大气、水、土壤、生态、农村环境、核与辐射安全等方面全</w:t>
      </w:r>
      <w:r>
        <w:rPr>
          <w:rFonts w:ascii="Times New Roman" w:eastAsia="仿宋" w:hAnsi="Times New Roman" w:cs="Times New Roman"/>
          <w:sz w:val="28"/>
          <w:szCs w:val="28"/>
        </w:rPr>
        <w:lastRenderedPageBreak/>
        <w:t>面披露上一年度全国生态环境质量总体状况及改善趋势。</w:t>
      </w:r>
      <w:r>
        <w:rPr>
          <w:rFonts w:ascii="Times New Roman" w:eastAsia="仿宋" w:hAnsi="Times New Roman" w:cs="Times New Roman"/>
          <w:sz w:val="28"/>
          <w:szCs w:val="28"/>
        </w:rPr>
        <w:t>2024</w:t>
      </w:r>
      <w:r>
        <w:rPr>
          <w:rFonts w:ascii="Times New Roman" w:eastAsia="仿宋" w:hAnsi="Times New Roman" w:cs="Times New Roman"/>
          <w:sz w:val="28"/>
          <w:szCs w:val="28"/>
        </w:rPr>
        <w:t>年，全国生态环境质量持续改善，环境安全形势保持稳定。</w:t>
      </w:r>
    </w:p>
    <w:p w14:paraId="3695484C"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生态环境部</w:t>
      </w:r>
    </w:p>
    <w:p w14:paraId="4C64F183" w14:textId="77777777" w:rsidR="00F24CF8" w:rsidRDefault="00000000">
      <w:pPr>
        <w:widowControl/>
        <w:spacing w:before="20" w:after="20"/>
        <w:ind w:leftChars="266" w:left="559"/>
        <w:jc w:val="left"/>
        <w:rPr>
          <w:rFonts w:ascii="Times New Roman" w:eastAsia="仿宋" w:hAnsi="Times New Roman" w:cs="Times New Roman"/>
          <w:sz w:val="28"/>
          <w:szCs w:val="28"/>
        </w:rPr>
      </w:pPr>
      <w:r>
        <w:rPr>
          <w:rFonts w:ascii="Times New Roman" w:eastAsia="仿宋" w:hAnsi="Times New Roman" w:cs="Times New Roman"/>
          <w:sz w:val="28"/>
          <w:szCs w:val="28"/>
        </w:rPr>
        <w:t>https://www.mee.gov.cn/ywgz/sthjjcgl/hjzljcypj/202506/t20250605_</w:t>
      </w:r>
    </w:p>
    <w:p w14:paraId="57854E42" w14:textId="77777777" w:rsidR="00F24CF8" w:rsidRDefault="00000000">
      <w:pPr>
        <w:widowControl/>
        <w:spacing w:before="20" w:after="20"/>
        <w:jc w:val="left"/>
        <w:rPr>
          <w:rFonts w:ascii="Times New Roman" w:eastAsia="仿宋" w:hAnsi="Times New Roman" w:cs="Times New Roman"/>
          <w:sz w:val="28"/>
          <w:szCs w:val="28"/>
        </w:rPr>
      </w:pPr>
      <w:r>
        <w:rPr>
          <w:rFonts w:ascii="Times New Roman" w:eastAsia="仿宋" w:hAnsi="Times New Roman" w:cs="Times New Roman"/>
          <w:sz w:val="28"/>
          <w:szCs w:val="28"/>
        </w:rPr>
        <w:t>1120773.shtml</w:t>
      </w:r>
    </w:p>
    <w:p w14:paraId="1E3ECC3A" w14:textId="77777777" w:rsidR="00F24CF8" w:rsidRDefault="00F24CF8">
      <w:pPr>
        <w:pBdr>
          <w:top w:val="dotted" w:sz="12" w:space="0" w:color="D9D9D9"/>
        </w:pBdr>
        <w:spacing w:before="20" w:after="20"/>
        <w:rPr>
          <w:rFonts w:ascii="Times New Roman" w:eastAsia="仿宋" w:hAnsi="Times New Roman" w:cs="Times New Roman"/>
          <w:color w:val="0000FF"/>
          <w:sz w:val="28"/>
          <w:szCs w:val="28"/>
        </w:rPr>
      </w:pPr>
    </w:p>
    <w:p w14:paraId="709B410B" w14:textId="77777777" w:rsidR="00F24CF8" w:rsidRDefault="00000000">
      <w:pPr>
        <w:pStyle w:val="2"/>
        <w:widowControl/>
        <w:shd w:val="clear" w:color="auto" w:fill="FFFFFF"/>
        <w:spacing w:beforeAutospacing="0" w:afterAutospacing="0"/>
        <w:rPr>
          <w:rFonts w:ascii="Times New Roman" w:eastAsia="仿宋" w:hAnsi="Times New Roman" w:hint="default"/>
          <w:kern w:val="2"/>
          <w:sz w:val="28"/>
          <w:szCs w:val="28"/>
        </w:rPr>
      </w:pPr>
      <w:r>
        <w:rPr>
          <w:rFonts w:ascii="Times New Roman" w:eastAsia="仿宋" w:hAnsi="Times New Roman"/>
          <w:kern w:val="2"/>
          <w:sz w:val="28"/>
          <w:szCs w:val="28"/>
        </w:rPr>
        <w:t>2.</w:t>
      </w:r>
      <w:r>
        <w:rPr>
          <w:rFonts w:ascii="Times New Roman" w:eastAsia="仿宋" w:hAnsi="Times New Roman"/>
          <w:kern w:val="2"/>
          <w:sz w:val="28"/>
          <w:szCs w:val="28"/>
        </w:rPr>
        <w:t>中央生态环境保护督察集中通报典型案例</w:t>
      </w:r>
    </w:p>
    <w:p w14:paraId="6D3E0BB4" w14:textId="77777777" w:rsidR="00F24CF8" w:rsidRDefault="00000000">
      <w:pPr>
        <w:pStyle w:val="a3"/>
        <w:widowControl/>
        <w:ind w:firstLineChars="200" w:firstLine="560"/>
        <w:rPr>
          <w:rFonts w:ascii="Times New Roman" w:eastAsia="仿宋" w:hAnsi="Times New Roman"/>
          <w:sz w:val="28"/>
          <w:szCs w:val="28"/>
        </w:rPr>
      </w:pPr>
      <w:r>
        <w:rPr>
          <w:rFonts w:ascii="Times New Roman" w:eastAsia="仿宋" w:hAnsi="Times New Roman"/>
          <w:sz w:val="28"/>
          <w:szCs w:val="28"/>
        </w:rPr>
        <w:t>第三轮第四批中央生态环境保护督察是《生态环境保护督察工作条例》印发实施后的首批督察。各督察组深入一线、深入现场，查实了一批突出生态环境问题，核实了一批不作为、慢作为，不担当、不碰硬，甚至敷衍应对、弄虚作假等形式主义、官僚主义问题。为发挥警示作用，切实推动问题整改，</w:t>
      </w:r>
      <w:r>
        <w:rPr>
          <w:rFonts w:ascii="Times New Roman" w:eastAsia="仿宋" w:hAnsi="Times New Roman" w:hint="eastAsia"/>
          <w:sz w:val="28"/>
          <w:szCs w:val="28"/>
        </w:rPr>
        <w:t>在</w:t>
      </w:r>
      <w:r>
        <w:rPr>
          <w:rFonts w:ascii="Times New Roman" w:eastAsia="仿宋" w:hAnsi="Times New Roman"/>
          <w:sz w:val="28"/>
          <w:szCs w:val="28"/>
        </w:rPr>
        <w:t>2025</w:t>
      </w:r>
      <w:r>
        <w:rPr>
          <w:rFonts w:ascii="Times New Roman" w:eastAsia="仿宋" w:hAnsi="Times New Roman"/>
          <w:sz w:val="28"/>
          <w:szCs w:val="28"/>
        </w:rPr>
        <w:t>年</w:t>
      </w:r>
      <w:r>
        <w:rPr>
          <w:rFonts w:ascii="Times New Roman" w:eastAsia="仿宋" w:hAnsi="Times New Roman"/>
          <w:sz w:val="28"/>
          <w:szCs w:val="28"/>
        </w:rPr>
        <w:t>6</w:t>
      </w:r>
      <w:r>
        <w:rPr>
          <w:rFonts w:ascii="Times New Roman" w:eastAsia="仿宋" w:hAnsi="Times New Roman"/>
          <w:sz w:val="28"/>
          <w:szCs w:val="28"/>
        </w:rPr>
        <w:t>月</w:t>
      </w:r>
      <w:r>
        <w:rPr>
          <w:rFonts w:ascii="Times New Roman" w:eastAsia="仿宋" w:hAnsi="Times New Roman" w:hint="eastAsia"/>
          <w:sz w:val="28"/>
          <w:szCs w:val="28"/>
        </w:rPr>
        <w:t>16</w:t>
      </w:r>
      <w:r>
        <w:rPr>
          <w:rFonts w:ascii="Times New Roman" w:eastAsia="仿宋" w:hAnsi="Times New Roman"/>
          <w:sz w:val="28"/>
          <w:szCs w:val="28"/>
        </w:rPr>
        <w:t>日对第二批典型案例进行集中公开通报。</w:t>
      </w:r>
    </w:p>
    <w:p w14:paraId="7EC5D14E" w14:textId="77777777" w:rsidR="00F24CF8" w:rsidRDefault="00000000">
      <w:pPr>
        <w:pStyle w:val="a3"/>
        <w:widowControl/>
        <w:ind w:firstLineChars="200" w:firstLine="560"/>
        <w:rPr>
          <w:rFonts w:ascii="Times New Roman" w:eastAsia="仿宋" w:hAnsi="Times New Roman"/>
          <w:sz w:val="28"/>
          <w:szCs w:val="28"/>
        </w:rPr>
      </w:pPr>
      <w:r>
        <w:rPr>
          <w:rFonts w:ascii="Times New Roman" w:eastAsia="仿宋" w:hAnsi="Times New Roman"/>
          <w:sz w:val="28"/>
          <w:szCs w:val="28"/>
        </w:rPr>
        <w:t>典型案例：内蒙古自治区通辽市毁林毁草问题严重</w:t>
      </w:r>
      <w:r>
        <w:rPr>
          <w:rFonts w:ascii="Times New Roman" w:eastAsia="仿宋" w:hAnsi="Times New Roman" w:hint="eastAsia"/>
          <w:sz w:val="28"/>
          <w:szCs w:val="28"/>
        </w:rPr>
        <w:t>；</w:t>
      </w:r>
      <w:r>
        <w:rPr>
          <w:rFonts w:ascii="Times New Roman" w:eastAsia="仿宋" w:hAnsi="Times New Roman"/>
          <w:sz w:val="28"/>
          <w:szCs w:val="28"/>
        </w:rPr>
        <w:t>陕西省榆林市水土流失治理存在差距</w:t>
      </w:r>
      <w:r>
        <w:rPr>
          <w:rFonts w:ascii="Times New Roman" w:eastAsia="仿宋" w:hAnsi="Times New Roman" w:hint="eastAsia"/>
          <w:sz w:val="28"/>
          <w:szCs w:val="28"/>
        </w:rPr>
        <w:t>；</w:t>
      </w:r>
      <w:r>
        <w:rPr>
          <w:rFonts w:ascii="Times New Roman" w:eastAsia="仿宋" w:hAnsi="Times New Roman"/>
          <w:sz w:val="28"/>
          <w:szCs w:val="28"/>
        </w:rPr>
        <w:t>宁夏回族自治区中卫市非法开采矿山严重破坏生态</w:t>
      </w:r>
      <w:r>
        <w:rPr>
          <w:rFonts w:ascii="Times New Roman" w:eastAsia="仿宋" w:hAnsi="Times New Roman" w:hint="eastAsia"/>
          <w:sz w:val="28"/>
          <w:szCs w:val="28"/>
        </w:rPr>
        <w:t>。</w:t>
      </w:r>
    </w:p>
    <w:p w14:paraId="41220876" w14:textId="77777777" w:rsidR="00F24CF8" w:rsidRDefault="00000000">
      <w:pPr>
        <w:pStyle w:val="a3"/>
        <w:widowControl/>
        <w:ind w:leftChars="266" w:left="559"/>
        <w:rPr>
          <w:rFonts w:ascii="Times New Roman" w:eastAsia="仿宋" w:hAnsi="Times New Roman"/>
          <w:sz w:val="28"/>
          <w:szCs w:val="28"/>
        </w:rPr>
      </w:pPr>
      <w:r>
        <w:rPr>
          <w:rFonts w:ascii="Times New Roman" w:eastAsia="仿宋" w:hAnsi="Times New Roman"/>
          <w:sz w:val="28"/>
          <w:szCs w:val="28"/>
        </w:rPr>
        <w:t>详细信息请登录</w:t>
      </w:r>
      <w:r>
        <w:rPr>
          <w:rFonts w:ascii="Times New Roman" w:eastAsia="仿宋" w:hAnsi="Times New Roman"/>
          <w:sz w:val="28"/>
          <w:szCs w:val="28"/>
        </w:rPr>
        <w:t xml:space="preserve"> </w:t>
      </w:r>
      <w:r>
        <w:rPr>
          <w:rFonts w:ascii="Times New Roman" w:eastAsia="仿宋" w:hAnsi="Times New Roman"/>
          <w:sz w:val="28"/>
          <w:szCs w:val="28"/>
        </w:rPr>
        <w:t>生态环境部</w:t>
      </w:r>
      <w:r>
        <w:rPr>
          <w:rFonts w:ascii="Times New Roman" w:eastAsia="仿宋" w:hAnsi="Times New Roman"/>
          <w:sz w:val="28"/>
          <w:szCs w:val="28"/>
        </w:rPr>
        <w:br/>
        <w:t>https://www.mee.gov.cn/ywgz/zysthjbhdc/dcjl/202506/t20250616_1121414.shtml</w:t>
      </w:r>
    </w:p>
    <w:p w14:paraId="2205C18C" w14:textId="77777777" w:rsidR="00F24CF8" w:rsidRDefault="00000000">
      <w:pPr>
        <w:pStyle w:val="2"/>
        <w:widowControl/>
        <w:shd w:val="clear" w:color="auto" w:fill="FFFFFF"/>
        <w:spacing w:beforeAutospacing="0" w:afterAutospacing="0"/>
        <w:rPr>
          <w:rFonts w:ascii="Times New Roman" w:eastAsia="仿宋" w:hAnsi="Times New Roman" w:hint="default"/>
          <w:kern w:val="2"/>
          <w:sz w:val="28"/>
          <w:szCs w:val="28"/>
        </w:rPr>
      </w:pPr>
      <w:r>
        <w:rPr>
          <w:rFonts w:ascii="Times New Roman" w:eastAsia="仿宋" w:hAnsi="Times New Roman"/>
          <w:kern w:val="2"/>
          <w:sz w:val="28"/>
          <w:szCs w:val="28"/>
        </w:rPr>
        <w:t>3.</w:t>
      </w:r>
      <w:r>
        <w:rPr>
          <w:rFonts w:ascii="Times New Roman" w:eastAsia="仿宋" w:hAnsi="Times New Roman" w:hint="default"/>
          <w:kern w:val="2"/>
          <w:sz w:val="28"/>
          <w:szCs w:val="28"/>
        </w:rPr>
        <w:t>生态环境部部长出席第十六届中欧环境政策部长对话会</w:t>
      </w:r>
    </w:p>
    <w:p w14:paraId="3AAB2571" w14:textId="77777777" w:rsidR="00F24CF8" w:rsidRDefault="00000000">
      <w:pPr>
        <w:pStyle w:val="2"/>
        <w:widowControl/>
        <w:shd w:val="clear" w:color="auto" w:fill="FFFFFF"/>
        <w:spacing w:beforeAutospacing="0" w:afterAutospacing="0"/>
        <w:ind w:firstLineChars="200" w:firstLine="560"/>
        <w:rPr>
          <w:rFonts w:ascii="Times New Roman" w:eastAsia="仿宋" w:hAnsi="Times New Roman" w:hint="default"/>
          <w:b w:val="0"/>
          <w:bCs w:val="0"/>
          <w:sz w:val="28"/>
          <w:szCs w:val="28"/>
        </w:rPr>
      </w:pPr>
      <w:r>
        <w:rPr>
          <w:rFonts w:ascii="Times New Roman" w:eastAsia="仿宋" w:hAnsi="Times New Roman" w:hint="default"/>
          <w:b w:val="0"/>
          <w:bCs w:val="0"/>
          <w:sz w:val="28"/>
          <w:szCs w:val="28"/>
        </w:rPr>
        <w:lastRenderedPageBreak/>
        <w:t>2025</w:t>
      </w:r>
      <w:r>
        <w:rPr>
          <w:rFonts w:ascii="Times New Roman" w:eastAsia="仿宋" w:hAnsi="Times New Roman" w:hint="default"/>
          <w:b w:val="0"/>
          <w:bCs w:val="0"/>
          <w:sz w:val="28"/>
          <w:szCs w:val="28"/>
        </w:rPr>
        <w:t>年</w:t>
      </w:r>
      <w:r>
        <w:rPr>
          <w:rFonts w:ascii="Times New Roman" w:eastAsia="仿宋" w:hAnsi="Times New Roman" w:hint="default"/>
          <w:b w:val="0"/>
          <w:bCs w:val="0"/>
          <w:sz w:val="28"/>
          <w:szCs w:val="28"/>
        </w:rPr>
        <w:t>6</w:t>
      </w:r>
      <w:r>
        <w:rPr>
          <w:rFonts w:ascii="Times New Roman" w:eastAsia="仿宋" w:hAnsi="Times New Roman" w:hint="default"/>
          <w:b w:val="0"/>
          <w:bCs w:val="0"/>
          <w:sz w:val="28"/>
          <w:szCs w:val="28"/>
        </w:rPr>
        <w:t>月</w:t>
      </w:r>
      <w:r>
        <w:rPr>
          <w:rFonts w:ascii="Times New Roman" w:eastAsia="仿宋" w:hAnsi="Times New Roman" w:hint="default"/>
          <w:b w:val="0"/>
          <w:bCs w:val="0"/>
          <w:sz w:val="28"/>
          <w:szCs w:val="28"/>
        </w:rPr>
        <w:t>1</w:t>
      </w:r>
      <w:r>
        <w:rPr>
          <w:rFonts w:ascii="Times New Roman" w:eastAsia="仿宋" w:hAnsi="Times New Roman"/>
          <w:b w:val="0"/>
          <w:bCs w:val="0"/>
          <w:sz w:val="28"/>
          <w:szCs w:val="28"/>
        </w:rPr>
        <w:t>3</w:t>
      </w:r>
      <w:r>
        <w:rPr>
          <w:rFonts w:ascii="Times New Roman" w:eastAsia="仿宋" w:hAnsi="Times New Roman" w:hint="default"/>
          <w:b w:val="0"/>
          <w:bCs w:val="0"/>
          <w:sz w:val="28"/>
          <w:szCs w:val="28"/>
        </w:rPr>
        <w:t>日，第十六届中欧环境政策部长对话会在布鲁塞尔举行。生态环境部部长与欧盟环境事务专员就气候变化、生物多样性、碳市场建设等议题深入交换意见，推动中欧绿色发展务实合作。</w:t>
      </w:r>
    </w:p>
    <w:p w14:paraId="277F2342" w14:textId="77777777" w:rsidR="00F24CF8" w:rsidRDefault="00000000">
      <w:pPr>
        <w:widowControl/>
        <w:spacing w:before="20" w:after="20"/>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详细信息请登录</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生态环境部</w:t>
      </w:r>
    </w:p>
    <w:p w14:paraId="7131DB32" w14:textId="77777777" w:rsidR="00F24CF8" w:rsidRDefault="00000000">
      <w:pPr>
        <w:pStyle w:val="2"/>
        <w:widowControl/>
        <w:shd w:val="clear" w:color="auto" w:fill="FFFFFF"/>
        <w:spacing w:beforeAutospacing="0" w:afterAutospacing="0"/>
        <w:ind w:firstLineChars="200" w:firstLine="560"/>
        <w:rPr>
          <w:rFonts w:ascii="Times New Roman" w:eastAsia="仿宋" w:hAnsi="Times New Roman" w:hint="default"/>
          <w:b w:val="0"/>
          <w:bCs w:val="0"/>
          <w:kern w:val="2"/>
          <w:sz w:val="28"/>
          <w:szCs w:val="28"/>
        </w:rPr>
      </w:pPr>
      <w:r>
        <w:rPr>
          <w:rFonts w:ascii="Times New Roman" w:eastAsia="仿宋" w:hAnsi="Times New Roman" w:hint="default"/>
          <w:b w:val="0"/>
          <w:bCs w:val="0"/>
          <w:kern w:val="2"/>
          <w:sz w:val="28"/>
          <w:szCs w:val="28"/>
        </w:rPr>
        <w:t>https://www.mee.gov.cn/xxgk/hjyw/202506/t20250617_1121422.shtml</w:t>
      </w:r>
    </w:p>
    <w:p w14:paraId="4F32C6AB" w14:textId="77777777" w:rsidR="00F24CF8" w:rsidRDefault="00000000">
      <w:pPr>
        <w:pStyle w:val="2"/>
        <w:widowControl/>
        <w:shd w:val="clear" w:color="auto" w:fill="FFFFFF"/>
        <w:spacing w:beforeAutospacing="0" w:afterAutospacing="0"/>
        <w:rPr>
          <w:rFonts w:ascii="Times New Roman" w:eastAsia="仿宋" w:hAnsi="Times New Roman" w:hint="default"/>
          <w:kern w:val="2"/>
          <w:sz w:val="28"/>
          <w:szCs w:val="28"/>
        </w:rPr>
      </w:pPr>
      <w:r>
        <w:rPr>
          <w:rFonts w:ascii="Times New Roman" w:eastAsia="仿宋" w:hAnsi="Times New Roman"/>
          <w:kern w:val="2"/>
          <w:sz w:val="28"/>
          <w:szCs w:val="28"/>
        </w:rPr>
        <w:t>4.</w:t>
      </w:r>
      <w:r>
        <w:rPr>
          <w:rFonts w:ascii="Times New Roman" w:eastAsia="仿宋" w:hAnsi="Times New Roman"/>
          <w:kern w:val="2"/>
          <w:sz w:val="28"/>
          <w:szCs w:val="28"/>
        </w:rPr>
        <w:t>中国代表团出席联合国海洋大会并作主题发言</w:t>
      </w:r>
    </w:p>
    <w:p w14:paraId="333AC891" w14:textId="77777777" w:rsidR="00F24CF8" w:rsidRDefault="00000000">
      <w:pPr>
        <w:pStyle w:val="a3"/>
        <w:widowControl/>
        <w:ind w:firstLineChars="200" w:firstLine="560"/>
        <w:rPr>
          <w:rFonts w:ascii="Times New Roman" w:eastAsia="仿宋" w:hAnsi="Times New Roman"/>
          <w:sz w:val="28"/>
          <w:szCs w:val="28"/>
        </w:rPr>
      </w:pPr>
      <w:r>
        <w:rPr>
          <w:rFonts w:ascii="Times New Roman" w:eastAsia="仿宋" w:hAnsi="Times New Roman"/>
          <w:sz w:val="28"/>
          <w:szCs w:val="28"/>
        </w:rPr>
        <w:t>2025</w:t>
      </w:r>
      <w:r>
        <w:rPr>
          <w:rFonts w:ascii="Times New Roman" w:eastAsia="仿宋" w:hAnsi="Times New Roman"/>
          <w:sz w:val="28"/>
          <w:szCs w:val="28"/>
        </w:rPr>
        <w:t>年</w:t>
      </w:r>
      <w:r>
        <w:rPr>
          <w:rFonts w:ascii="Times New Roman" w:eastAsia="仿宋" w:hAnsi="Times New Roman"/>
          <w:sz w:val="28"/>
          <w:szCs w:val="28"/>
        </w:rPr>
        <w:t>6</w:t>
      </w:r>
      <w:r>
        <w:rPr>
          <w:rFonts w:ascii="Times New Roman" w:eastAsia="仿宋" w:hAnsi="Times New Roman"/>
          <w:sz w:val="28"/>
          <w:szCs w:val="28"/>
        </w:rPr>
        <w:t>月</w:t>
      </w:r>
      <w:r>
        <w:rPr>
          <w:rFonts w:ascii="Times New Roman" w:eastAsia="仿宋" w:hAnsi="Times New Roman" w:hint="eastAsia"/>
          <w:sz w:val="28"/>
          <w:szCs w:val="28"/>
        </w:rPr>
        <w:t>9</w:t>
      </w:r>
      <w:r>
        <w:rPr>
          <w:rFonts w:ascii="Times New Roman" w:eastAsia="仿宋" w:hAnsi="Times New Roman"/>
          <w:sz w:val="28"/>
          <w:szCs w:val="28"/>
        </w:rPr>
        <w:t>日</w:t>
      </w:r>
      <w:r>
        <w:rPr>
          <w:rFonts w:ascii="Times New Roman" w:eastAsia="仿宋" w:hAnsi="Times New Roman" w:hint="eastAsia"/>
          <w:sz w:val="28"/>
          <w:szCs w:val="28"/>
        </w:rPr>
        <w:t>，</w:t>
      </w:r>
      <w:r>
        <w:rPr>
          <w:rFonts w:ascii="Times New Roman" w:eastAsia="仿宋" w:hAnsi="Times New Roman"/>
          <w:sz w:val="28"/>
          <w:szCs w:val="28"/>
        </w:rPr>
        <w:t>第三届联合国海洋大会在法国尼斯召开。中国海洋大学校长张峻峰率团参会，出席开幕式全体大会，并联合举办</w:t>
      </w:r>
      <w:r>
        <w:rPr>
          <w:rFonts w:ascii="Times New Roman" w:eastAsia="仿宋" w:hAnsi="Times New Roman"/>
          <w:sz w:val="28"/>
          <w:szCs w:val="28"/>
        </w:rPr>
        <w:t>“</w:t>
      </w:r>
      <w:r>
        <w:rPr>
          <w:rFonts w:ascii="Times New Roman" w:eastAsia="仿宋" w:hAnsi="Times New Roman"/>
          <w:sz w:val="28"/>
          <w:szCs w:val="28"/>
        </w:rPr>
        <w:t>深蓝之上</w:t>
      </w:r>
      <w:r>
        <w:rPr>
          <w:rFonts w:ascii="Times New Roman" w:eastAsia="仿宋" w:hAnsi="Times New Roman"/>
          <w:sz w:val="28"/>
          <w:szCs w:val="28"/>
        </w:rPr>
        <w:t>”</w:t>
      </w:r>
      <w:r>
        <w:rPr>
          <w:rFonts w:ascii="Times New Roman" w:eastAsia="仿宋" w:hAnsi="Times New Roman"/>
          <w:sz w:val="28"/>
          <w:szCs w:val="28"/>
        </w:rPr>
        <w:t>主题边会。中国代表团</w:t>
      </w:r>
      <w:r>
        <w:rPr>
          <w:rFonts w:ascii="Times New Roman" w:eastAsia="仿宋" w:hAnsi="Times New Roman" w:hint="eastAsia"/>
          <w:sz w:val="28"/>
          <w:szCs w:val="28"/>
        </w:rPr>
        <w:t>在</w:t>
      </w:r>
      <w:r>
        <w:rPr>
          <w:rFonts w:ascii="Times New Roman" w:eastAsia="仿宋" w:hAnsi="Times New Roman"/>
          <w:sz w:val="28"/>
          <w:szCs w:val="28"/>
        </w:rPr>
        <w:t>主题发言</w:t>
      </w:r>
      <w:r>
        <w:rPr>
          <w:rFonts w:ascii="Times New Roman" w:eastAsia="仿宋" w:hAnsi="Times New Roman" w:hint="eastAsia"/>
          <w:sz w:val="28"/>
          <w:szCs w:val="28"/>
        </w:rPr>
        <w:t>中</w:t>
      </w:r>
      <w:r>
        <w:rPr>
          <w:rFonts w:ascii="Times New Roman" w:eastAsia="仿宋" w:hAnsi="Times New Roman"/>
          <w:sz w:val="28"/>
          <w:szCs w:val="28"/>
        </w:rPr>
        <w:t>，全面介绍中国在海洋生态保护、蓝碳开发、海洋塑料污染治理等方面的政策举措和实践经验。会议期间，中国代表团与多国代表就加强全球海洋保护合作、推动《</w:t>
      </w:r>
      <w:r>
        <w:rPr>
          <w:rFonts w:ascii="Times New Roman" w:eastAsia="仿宋" w:hAnsi="Times New Roman"/>
          <w:sz w:val="28"/>
          <w:szCs w:val="28"/>
        </w:rPr>
        <w:t>2030</w:t>
      </w:r>
      <w:r>
        <w:rPr>
          <w:rFonts w:ascii="Times New Roman" w:eastAsia="仿宋" w:hAnsi="Times New Roman"/>
          <w:sz w:val="28"/>
          <w:szCs w:val="28"/>
        </w:rPr>
        <w:t>年可持续发展议程》落实等议题进行了深入交流。</w:t>
      </w:r>
    </w:p>
    <w:p w14:paraId="72CA438E" w14:textId="77777777" w:rsidR="00F24CF8" w:rsidRDefault="00000000">
      <w:pPr>
        <w:pStyle w:val="a3"/>
        <w:widowControl/>
        <w:ind w:leftChars="266" w:left="559"/>
        <w:rPr>
          <w:rFonts w:ascii="Times New Roman" w:eastAsia="仿宋" w:hAnsi="Times New Roman"/>
          <w:sz w:val="28"/>
          <w:szCs w:val="28"/>
        </w:rPr>
      </w:pPr>
      <w:r>
        <w:rPr>
          <w:rFonts w:ascii="Times New Roman" w:eastAsia="仿宋" w:hAnsi="Times New Roman"/>
          <w:sz w:val="28"/>
          <w:szCs w:val="28"/>
        </w:rPr>
        <w:t>详细信息请登录</w:t>
      </w:r>
      <w:r>
        <w:rPr>
          <w:rFonts w:ascii="Times New Roman" w:eastAsia="仿宋" w:hAnsi="Times New Roman"/>
          <w:sz w:val="28"/>
          <w:szCs w:val="28"/>
        </w:rPr>
        <w:t xml:space="preserve"> </w:t>
      </w:r>
      <w:r>
        <w:rPr>
          <w:rFonts w:ascii="Times New Roman" w:eastAsia="仿宋" w:hAnsi="Times New Roman" w:hint="eastAsia"/>
          <w:sz w:val="28"/>
          <w:szCs w:val="28"/>
        </w:rPr>
        <w:t>人民网</w:t>
      </w:r>
      <w:r>
        <w:rPr>
          <w:rFonts w:ascii="Times New Roman" w:eastAsia="仿宋" w:hAnsi="Times New Roman"/>
          <w:sz w:val="28"/>
          <w:szCs w:val="28"/>
        </w:rPr>
        <w:t>https://app.people.cn/h5/detail/normal/6354934977266688</w:t>
      </w:r>
    </w:p>
    <w:p w14:paraId="3AA9CBAB" w14:textId="77777777" w:rsidR="00F24CF8" w:rsidRDefault="00000000">
      <w:pPr>
        <w:pStyle w:val="2"/>
        <w:widowControl/>
        <w:numPr>
          <w:ilvl w:val="0"/>
          <w:numId w:val="1"/>
        </w:numPr>
        <w:shd w:val="clear" w:color="auto" w:fill="FFFFFF"/>
        <w:spacing w:beforeAutospacing="0" w:afterAutospacing="0"/>
        <w:ind w:left="562" w:hangingChars="200" w:hanging="562"/>
        <w:rPr>
          <w:rFonts w:ascii="Times New Roman" w:eastAsia="仿宋" w:hAnsi="Times New Roman" w:hint="default"/>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年六五环境日国家主场活动在重庆举办</w:t>
      </w:r>
    </w:p>
    <w:p w14:paraId="4A69F19C" w14:textId="77777777" w:rsidR="00F24CF8" w:rsidRDefault="00000000">
      <w:pPr>
        <w:pStyle w:val="a3"/>
        <w:widowControl/>
        <w:ind w:firstLineChars="200" w:firstLine="560"/>
        <w:rPr>
          <w:rFonts w:ascii="Times New Roman" w:eastAsia="仿宋" w:hAnsi="Times New Roman"/>
          <w:sz w:val="28"/>
          <w:szCs w:val="28"/>
        </w:rPr>
      </w:pPr>
      <w:r>
        <w:rPr>
          <w:rFonts w:ascii="Times New Roman" w:eastAsia="仿宋" w:hAnsi="Times New Roman"/>
          <w:sz w:val="28"/>
          <w:szCs w:val="28"/>
        </w:rPr>
        <w:t>2025</w:t>
      </w:r>
      <w:r>
        <w:rPr>
          <w:rFonts w:ascii="Times New Roman" w:eastAsia="仿宋" w:hAnsi="Times New Roman"/>
          <w:sz w:val="28"/>
          <w:szCs w:val="28"/>
        </w:rPr>
        <w:t>年</w:t>
      </w:r>
      <w:r>
        <w:rPr>
          <w:rFonts w:ascii="Times New Roman" w:eastAsia="仿宋" w:hAnsi="Times New Roman"/>
          <w:sz w:val="28"/>
          <w:szCs w:val="28"/>
        </w:rPr>
        <w:t>6</w:t>
      </w:r>
      <w:r>
        <w:rPr>
          <w:rFonts w:ascii="Times New Roman" w:eastAsia="仿宋" w:hAnsi="Times New Roman"/>
          <w:sz w:val="28"/>
          <w:szCs w:val="28"/>
        </w:rPr>
        <w:t>月</w:t>
      </w:r>
      <w:r>
        <w:rPr>
          <w:rFonts w:ascii="Times New Roman" w:eastAsia="仿宋" w:hAnsi="Times New Roman" w:hint="eastAsia"/>
          <w:sz w:val="28"/>
          <w:szCs w:val="28"/>
        </w:rPr>
        <w:t>5</w:t>
      </w:r>
      <w:r>
        <w:rPr>
          <w:rFonts w:ascii="Times New Roman" w:eastAsia="仿宋" w:hAnsi="Times New Roman"/>
          <w:sz w:val="28"/>
          <w:szCs w:val="28"/>
        </w:rPr>
        <w:t>日，生态环境部、中央精神文明建设办公室、重庆市人民政府在渝联合举办</w:t>
      </w:r>
      <w:r>
        <w:rPr>
          <w:rFonts w:ascii="Times New Roman" w:eastAsia="仿宋" w:hAnsi="Times New Roman"/>
          <w:sz w:val="28"/>
          <w:szCs w:val="28"/>
        </w:rPr>
        <w:t>2025</w:t>
      </w:r>
      <w:r>
        <w:rPr>
          <w:rFonts w:ascii="Times New Roman" w:eastAsia="仿宋" w:hAnsi="Times New Roman"/>
          <w:sz w:val="28"/>
          <w:szCs w:val="28"/>
        </w:rPr>
        <w:t>年六五环境日国家主场活动。今年六五环境日的主题是</w:t>
      </w:r>
      <w:r>
        <w:rPr>
          <w:rFonts w:ascii="Times New Roman" w:eastAsia="仿宋" w:hAnsi="Times New Roman"/>
          <w:sz w:val="28"/>
          <w:szCs w:val="28"/>
        </w:rPr>
        <w:t>“</w:t>
      </w:r>
      <w:r>
        <w:rPr>
          <w:rFonts w:ascii="Times New Roman" w:eastAsia="仿宋" w:hAnsi="Times New Roman"/>
          <w:sz w:val="28"/>
          <w:szCs w:val="28"/>
        </w:rPr>
        <w:t>美丽中国我先行</w:t>
      </w:r>
      <w:r>
        <w:rPr>
          <w:rFonts w:ascii="Times New Roman" w:eastAsia="仿宋" w:hAnsi="Times New Roman"/>
          <w:sz w:val="28"/>
          <w:szCs w:val="28"/>
        </w:rPr>
        <w:t>”</w:t>
      </w:r>
      <w:r>
        <w:rPr>
          <w:rFonts w:ascii="Times New Roman" w:eastAsia="仿宋" w:hAnsi="Times New Roman"/>
          <w:sz w:val="28"/>
          <w:szCs w:val="28"/>
        </w:rPr>
        <w:t>，旨在深入学习宣传贯彻习近平生态文明思想，展示全国各地推进美丽中国建设的实践成果，倡议</w:t>
      </w:r>
      <w:r>
        <w:rPr>
          <w:rFonts w:ascii="Times New Roman" w:eastAsia="仿宋" w:hAnsi="Times New Roman"/>
          <w:sz w:val="28"/>
          <w:szCs w:val="28"/>
        </w:rPr>
        <w:lastRenderedPageBreak/>
        <w:t>社会公众积极行动，投身美丽中国建设。活动现场，长江经济带</w:t>
      </w:r>
      <w:r>
        <w:rPr>
          <w:rFonts w:ascii="Times New Roman" w:eastAsia="仿宋" w:hAnsi="Times New Roman"/>
          <w:sz w:val="28"/>
          <w:szCs w:val="28"/>
        </w:rPr>
        <w:t>11</w:t>
      </w:r>
      <w:r>
        <w:rPr>
          <w:rFonts w:ascii="Times New Roman" w:eastAsia="仿宋" w:hAnsi="Times New Roman"/>
          <w:sz w:val="28"/>
          <w:szCs w:val="28"/>
        </w:rPr>
        <w:t>省（市）生态环境部门共同发布</w:t>
      </w:r>
      <w:r>
        <w:rPr>
          <w:rFonts w:ascii="Times New Roman" w:eastAsia="仿宋" w:hAnsi="Times New Roman" w:hint="eastAsia"/>
          <w:sz w:val="28"/>
          <w:szCs w:val="28"/>
        </w:rPr>
        <w:t>“</w:t>
      </w:r>
      <w:r>
        <w:rPr>
          <w:rFonts w:ascii="Times New Roman" w:eastAsia="仿宋" w:hAnsi="Times New Roman"/>
          <w:sz w:val="28"/>
          <w:szCs w:val="28"/>
        </w:rPr>
        <w:t>共护美丽长江</w:t>
      </w:r>
      <w:r>
        <w:rPr>
          <w:rFonts w:ascii="Times New Roman" w:eastAsia="仿宋" w:hAnsi="Times New Roman" w:hint="eastAsia"/>
          <w:sz w:val="28"/>
          <w:szCs w:val="28"/>
        </w:rPr>
        <w:t>”</w:t>
      </w:r>
      <w:r>
        <w:rPr>
          <w:rFonts w:ascii="Times New Roman" w:eastAsia="仿宋" w:hAnsi="Times New Roman"/>
          <w:sz w:val="28"/>
          <w:szCs w:val="28"/>
        </w:rPr>
        <w:t>联合倡议，并启动</w:t>
      </w:r>
      <w:r>
        <w:rPr>
          <w:rFonts w:ascii="Times New Roman" w:eastAsia="仿宋" w:hAnsi="Times New Roman" w:hint="eastAsia"/>
          <w:sz w:val="28"/>
          <w:szCs w:val="28"/>
        </w:rPr>
        <w:t>“</w:t>
      </w:r>
      <w:r>
        <w:rPr>
          <w:rFonts w:ascii="Times New Roman" w:eastAsia="仿宋" w:hAnsi="Times New Roman"/>
          <w:sz w:val="28"/>
          <w:szCs w:val="28"/>
        </w:rPr>
        <w:t>共护美丽长江，志愿有我</w:t>
      </w:r>
      <w:r>
        <w:rPr>
          <w:rFonts w:ascii="Times New Roman" w:eastAsia="仿宋" w:hAnsi="Times New Roman" w:hint="eastAsia"/>
          <w:sz w:val="28"/>
          <w:szCs w:val="28"/>
        </w:rPr>
        <w:t>”</w:t>
      </w:r>
      <w:r>
        <w:rPr>
          <w:rFonts w:ascii="Times New Roman" w:eastAsia="仿宋" w:hAnsi="Times New Roman"/>
          <w:sz w:val="28"/>
          <w:szCs w:val="28"/>
        </w:rPr>
        <w:t>生态环境志愿服务联动活动。</w:t>
      </w:r>
    </w:p>
    <w:p w14:paraId="58BE084F" w14:textId="77777777" w:rsidR="00F24CF8" w:rsidRDefault="00000000">
      <w:pPr>
        <w:pStyle w:val="a3"/>
        <w:widowControl/>
        <w:ind w:leftChars="266" w:left="559"/>
        <w:rPr>
          <w:rFonts w:ascii="Times New Roman" w:eastAsia="仿宋" w:hAnsi="Times New Roman"/>
          <w:sz w:val="28"/>
          <w:szCs w:val="28"/>
        </w:rPr>
      </w:pPr>
      <w:r>
        <w:rPr>
          <w:rFonts w:ascii="Times New Roman" w:eastAsia="仿宋" w:hAnsi="Times New Roman"/>
          <w:sz w:val="28"/>
          <w:szCs w:val="28"/>
        </w:rPr>
        <w:t>详细信息请登录</w:t>
      </w:r>
      <w:r>
        <w:rPr>
          <w:rFonts w:ascii="Times New Roman" w:eastAsia="仿宋" w:hAnsi="Times New Roman"/>
          <w:sz w:val="28"/>
          <w:szCs w:val="28"/>
        </w:rPr>
        <w:t xml:space="preserve"> </w:t>
      </w:r>
      <w:r>
        <w:rPr>
          <w:rFonts w:ascii="Times New Roman" w:eastAsia="仿宋" w:hAnsi="Times New Roman"/>
          <w:sz w:val="28"/>
          <w:szCs w:val="28"/>
        </w:rPr>
        <w:t>生态环境部</w:t>
      </w:r>
      <w:r>
        <w:rPr>
          <w:rFonts w:ascii="Times New Roman" w:eastAsia="仿宋" w:hAnsi="Times New Roman"/>
          <w:sz w:val="28"/>
          <w:szCs w:val="28"/>
        </w:rPr>
        <w:br/>
        <w:t>https://www.mee.gov.cn/ywdt/hjywnews/202506/t20250605_1120802.shtml</w:t>
      </w:r>
    </w:p>
    <w:p w14:paraId="5F42233E" w14:textId="77777777" w:rsidR="00F24CF8" w:rsidRDefault="00000000">
      <w:pPr>
        <w:pStyle w:val="2"/>
        <w:widowControl/>
        <w:numPr>
          <w:ilvl w:val="0"/>
          <w:numId w:val="1"/>
        </w:numPr>
        <w:shd w:val="clear" w:color="auto" w:fill="FFFFFF"/>
        <w:spacing w:beforeAutospacing="0" w:afterAutospacing="0"/>
        <w:ind w:left="562" w:hangingChars="200" w:hanging="562"/>
        <w:rPr>
          <w:rFonts w:ascii="Times New Roman" w:eastAsia="仿宋" w:hAnsi="Times New Roman" w:hint="default"/>
          <w:kern w:val="2"/>
          <w:sz w:val="28"/>
          <w:szCs w:val="28"/>
        </w:rPr>
      </w:pPr>
      <w:r>
        <w:rPr>
          <w:rFonts w:ascii="Times New Roman" w:eastAsia="仿宋" w:hAnsi="Times New Roman"/>
          <w:kern w:val="2"/>
          <w:sz w:val="28"/>
          <w:szCs w:val="28"/>
        </w:rPr>
        <w:t>2025</w:t>
      </w:r>
      <w:r>
        <w:rPr>
          <w:rFonts w:ascii="Times New Roman" w:eastAsia="仿宋" w:hAnsi="Times New Roman"/>
          <w:kern w:val="2"/>
          <w:sz w:val="28"/>
          <w:szCs w:val="28"/>
        </w:rPr>
        <w:t>年“全国低碳日”主场活动在杭州举办</w:t>
      </w:r>
    </w:p>
    <w:p w14:paraId="5E938E9A" w14:textId="77777777" w:rsidR="00F24CF8" w:rsidRDefault="00000000">
      <w:pPr>
        <w:pStyle w:val="a3"/>
        <w:widowControl/>
        <w:ind w:firstLineChars="200" w:firstLine="560"/>
        <w:rPr>
          <w:rFonts w:ascii="Times New Roman" w:eastAsia="仿宋" w:hAnsi="Times New Roman"/>
          <w:sz w:val="28"/>
          <w:szCs w:val="28"/>
        </w:rPr>
      </w:pPr>
      <w:r>
        <w:rPr>
          <w:rFonts w:ascii="Times New Roman" w:eastAsia="仿宋" w:hAnsi="Times New Roman"/>
          <w:sz w:val="28"/>
          <w:szCs w:val="28"/>
        </w:rPr>
        <w:t>2025</w:t>
      </w:r>
      <w:r>
        <w:rPr>
          <w:rFonts w:ascii="Times New Roman" w:eastAsia="仿宋" w:hAnsi="Times New Roman"/>
          <w:sz w:val="28"/>
          <w:szCs w:val="28"/>
        </w:rPr>
        <w:t>年</w:t>
      </w:r>
      <w:r>
        <w:rPr>
          <w:rFonts w:ascii="Times New Roman" w:eastAsia="仿宋" w:hAnsi="Times New Roman"/>
          <w:sz w:val="28"/>
          <w:szCs w:val="28"/>
        </w:rPr>
        <w:t>6</w:t>
      </w:r>
      <w:r>
        <w:rPr>
          <w:rFonts w:ascii="Times New Roman" w:eastAsia="仿宋" w:hAnsi="Times New Roman"/>
          <w:sz w:val="28"/>
          <w:szCs w:val="28"/>
        </w:rPr>
        <w:t>月</w:t>
      </w:r>
      <w:r>
        <w:rPr>
          <w:rFonts w:ascii="Times New Roman" w:eastAsia="仿宋" w:hAnsi="Times New Roman"/>
          <w:sz w:val="28"/>
          <w:szCs w:val="28"/>
        </w:rPr>
        <w:t>25</w:t>
      </w:r>
      <w:r>
        <w:rPr>
          <w:rFonts w:ascii="Times New Roman" w:eastAsia="仿宋" w:hAnsi="Times New Roman"/>
          <w:sz w:val="28"/>
          <w:szCs w:val="28"/>
        </w:rPr>
        <w:t>日是第十三个</w:t>
      </w:r>
      <w:r>
        <w:rPr>
          <w:rFonts w:ascii="Times New Roman" w:eastAsia="仿宋" w:hAnsi="Times New Roman"/>
          <w:sz w:val="28"/>
          <w:szCs w:val="28"/>
        </w:rPr>
        <w:t>“</w:t>
      </w:r>
      <w:r>
        <w:rPr>
          <w:rFonts w:ascii="Times New Roman" w:eastAsia="仿宋" w:hAnsi="Times New Roman"/>
          <w:sz w:val="28"/>
          <w:szCs w:val="28"/>
        </w:rPr>
        <w:t>全国低碳日</w:t>
      </w:r>
      <w:r>
        <w:rPr>
          <w:rFonts w:ascii="Times New Roman" w:eastAsia="仿宋" w:hAnsi="Times New Roman"/>
          <w:sz w:val="28"/>
          <w:szCs w:val="28"/>
        </w:rPr>
        <w:t>”</w:t>
      </w:r>
      <w:r>
        <w:rPr>
          <w:rFonts w:ascii="Times New Roman" w:eastAsia="仿宋" w:hAnsi="Times New Roman"/>
          <w:sz w:val="28"/>
          <w:szCs w:val="28"/>
        </w:rPr>
        <w:t>。生态环境部、浙江省人民政府联合在浙江省杭州市举办</w:t>
      </w:r>
      <w:r>
        <w:rPr>
          <w:rFonts w:ascii="Times New Roman" w:eastAsia="仿宋" w:hAnsi="Times New Roman"/>
          <w:sz w:val="28"/>
          <w:szCs w:val="28"/>
        </w:rPr>
        <w:t>2025</w:t>
      </w:r>
      <w:r>
        <w:rPr>
          <w:rFonts w:ascii="Times New Roman" w:eastAsia="仿宋" w:hAnsi="Times New Roman"/>
          <w:sz w:val="28"/>
          <w:szCs w:val="28"/>
        </w:rPr>
        <w:t>年</w:t>
      </w:r>
      <w:r>
        <w:rPr>
          <w:rFonts w:ascii="Times New Roman" w:eastAsia="仿宋" w:hAnsi="Times New Roman"/>
          <w:sz w:val="28"/>
          <w:szCs w:val="28"/>
        </w:rPr>
        <w:t>“</w:t>
      </w:r>
      <w:r>
        <w:rPr>
          <w:rFonts w:ascii="Times New Roman" w:eastAsia="仿宋" w:hAnsi="Times New Roman"/>
          <w:sz w:val="28"/>
          <w:szCs w:val="28"/>
        </w:rPr>
        <w:t>全国低碳日</w:t>
      </w:r>
      <w:r>
        <w:rPr>
          <w:rFonts w:ascii="Times New Roman" w:eastAsia="仿宋" w:hAnsi="Times New Roman"/>
          <w:sz w:val="28"/>
          <w:szCs w:val="28"/>
        </w:rPr>
        <w:t>”</w:t>
      </w:r>
      <w:r>
        <w:rPr>
          <w:rFonts w:ascii="Times New Roman" w:eastAsia="仿宋" w:hAnsi="Times New Roman"/>
          <w:sz w:val="28"/>
          <w:szCs w:val="28"/>
        </w:rPr>
        <w:t>主场活动。今年的活动主题为</w:t>
      </w:r>
      <w:r>
        <w:rPr>
          <w:rFonts w:ascii="Times New Roman" w:eastAsia="仿宋" w:hAnsi="Times New Roman" w:hint="eastAsia"/>
          <w:sz w:val="28"/>
          <w:szCs w:val="28"/>
        </w:rPr>
        <w:t>“</w:t>
      </w:r>
      <w:r>
        <w:rPr>
          <w:rFonts w:ascii="Times New Roman" w:eastAsia="仿宋" w:hAnsi="Times New Roman"/>
          <w:sz w:val="28"/>
          <w:szCs w:val="28"/>
        </w:rPr>
        <w:t>碳路先锋、绿动未来</w:t>
      </w:r>
      <w:r>
        <w:rPr>
          <w:rFonts w:ascii="Times New Roman" w:eastAsia="仿宋" w:hAnsi="Times New Roman" w:hint="eastAsia"/>
          <w:sz w:val="28"/>
          <w:szCs w:val="28"/>
        </w:rPr>
        <w:t>”</w:t>
      </w:r>
      <w:r>
        <w:rPr>
          <w:rFonts w:ascii="Times New Roman" w:eastAsia="仿宋" w:hAnsi="Times New Roman"/>
          <w:sz w:val="28"/>
          <w:szCs w:val="28"/>
        </w:rPr>
        <w:t>，践行简约适度、绿色低碳、文明健康的生活理念和消费方式，携手推动高质量发展，为建设人与自然和谐共生的中国式现代化贡献力量，共建清洁、美丽、可持续的未来。活动发布了《产品碳足迹管理体系建设进展报告（</w:t>
      </w:r>
      <w:r>
        <w:rPr>
          <w:rFonts w:ascii="Times New Roman" w:eastAsia="仿宋" w:hAnsi="Times New Roman"/>
          <w:sz w:val="28"/>
          <w:szCs w:val="28"/>
        </w:rPr>
        <w:t>2025</w:t>
      </w:r>
      <w:r>
        <w:rPr>
          <w:rFonts w:ascii="Times New Roman" w:eastAsia="仿宋" w:hAnsi="Times New Roman"/>
          <w:sz w:val="28"/>
          <w:szCs w:val="28"/>
        </w:rPr>
        <w:t>）》及《中国适应气候变化进展报告（</w:t>
      </w:r>
      <w:r>
        <w:rPr>
          <w:rFonts w:ascii="Times New Roman" w:eastAsia="仿宋" w:hAnsi="Times New Roman"/>
          <w:sz w:val="28"/>
          <w:szCs w:val="28"/>
        </w:rPr>
        <w:t>2024</w:t>
      </w:r>
      <w:r>
        <w:rPr>
          <w:rFonts w:ascii="Times New Roman" w:eastAsia="仿宋" w:hAnsi="Times New Roman"/>
          <w:sz w:val="28"/>
          <w:szCs w:val="28"/>
        </w:rPr>
        <w:t>）》，公布</w:t>
      </w:r>
      <w:r>
        <w:rPr>
          <w:rFonts w:ascii="Times New Roman" w:eastAsia="仿宋" w:hAnsi="Times New Roman"/>
          <w:sz w:val="28"/>
          <w:szCs w:val="28"/>
        </w:rPr>
        <w:t>2025</w:t>
      </w:r>
      <w:r>
        <w:rPr>
          <w:rFonts w:ascii="Times New Roman" w:eastAsia="仿宋" w:hAnsi="Times New Roman"/>
          <w:sz w:val="28"/>
          <w:szCs w:val="28"/>
        </w:rPr>
        <w:t>年绿色低碳系列典型案例征集活动获选名单。相关科研机构、企业、个人代表分享了绿色低碳的实践与感悟，并启动系列应对气候变化宣传活动。</w:t>
      </w:r>
    </w:p>
    <w:p w14:paraId="5092AEE9" w14:textId="77777777" w:rsidR="00F24CF8" w:rsidRDefault="00000000">
      <w:pPr>
        <w:pStyle w:val="a3"/>
        <w:widowControl/>
        <w:ind w:leftChars="266" w:left="559"/>
        <w:rPr>
          <w:rFonts w:ascii="Times New Roman" w:eastAsia="仿宋" w:hAnsi="Times New Roman"/>
          <w:sz w:val="28"/>
          <w:szCs w:val="28"/>
        </w:rPr>
      </w:pPr>
      <w:r>
        <w:rPr>
          <w:rFonts w:ascii="Times New Roman" w:eastAsia="仿宋" w:hAnsi="Times New Roman"/>
          <w:sz w:val="28"/>
          <w:szCs w:val="28"/>
        </w:rPr>
        <w:t>详细信息请登录</w:t>
      </w:r>
      <w:r>
        <w:rPr>
          <w:rFonts w:ascii="Times New Roman" w:eastAsia="仿宋" w:hAnsi="Times New Roman"/>
          <w:sz w:val="28"/>
          <w:szCs w:val="28"/>
        </w:rPr>
        <w:t xml:space="preserve"> </w:t>
      </w:r>
      <w:r>
        <w:rPr>
          <w:rFonts w:ascii="Times New Roman" w:eastAsia="仿宋" w:hAnsi="Times New Roman"/>
          <w:sz w:val="28"/>
          <w:szCs w:val="28"/>
        </w:rPr>
        <w:t>生态环境部</w:t>
      </w:r>
      <w:r>
        <w:rPr>
          <w:rFonts w:ascii="Times New Roman" w:eastAsia="仿宋" w:hAnsi="Times New Roman"/>
          <w:sz w:val="28"/>
          <w:szCs w:val="28"/>
        </w:rPr>
        <w:br/>
        <w:t>https://www.mee.gov.cn/ywdt/hjywnews/202506/t20250625_1121930.shtml</w:t>
      </w:r>
    </w:p>
    <w:p w14:paraId="02202063" w14:textId="77777777" w:rsidR="00F24CF8" w:rsidRDefault="00F24CF8">
      <w:pPr>
        <w:pStyle w:val="a3"/>
        <w:widowControl/>
        <w:ind w:leftChars="266" w:left="559"/>
        <w:rPr>
          <w:rFonts w:ascii="Times New Roman" w:eastAsia="仿宋" w:hAnsi="Times New Roman"/>
          <w:sz w:val="28"/>
          <w:szCs w:val="28"/>
        </w:rPr>
      </w:pPr>
    </w:p>
    <w:p w14:paraId="0092FC12" w14:textId="77777777" w:rsidR="00F24CF8" w:rsidRDefault="00F24CF8">
      <w:pPr>
        <w:spacing w:before="20" w:after="20"/>
        <w:jc w:val="center"/>
        <w:rPr>
          <w:rFonts w:ascii="Times New Roman" w:eastAsia="仿宋" w:hAnsi="Times New Roman" w:cs="Times New Roman"/>
          <w:b/>
          <w:bCs/>
          <w:sz w:val="36"/>
          <w:szCs w:val="36"/>
        </w:rPr>
      </w:pPr>
    </w:p>
    <w:p w14:paraId="2D985F62" w14:textId="77777777" w:rsidR="00F24CF8" w:rsidRDefault="00F24CF8">
      <w:pPr>
        <w:spacing w:before="20" w:after="20"/>
        <w:jc w:val="center"/>
        <w:rPr>
          <w:rFonts w:ascii="Times New Roman" w:eastAsia="仿宋" w:hAnsi="Times New Roman" w:cs="Times New Roman"/>
          <w:b/>
          <w:bCs/>
          <w:sz w:val="36"/>
          <w:szCs w:val="36"/>
        </w:rPr>
      </w:pPr>
    </w:p>
    <w:p w14:paraId="04481410" w14:textId="77777777" w:rsidR="00F24CF8" w:rsidRDefault="00000000">
      <w:pPr>
        <w:spacing w:before="20" w:after="20"/>
        <w:jc w:val="center"/>
        <w:rPr>
          <w:rFonts w:ascii="Times New Roman" w:eastAsia="仿宋" w:hAnsi="Times New Roman" w:cs="Times New Roman"/>
          <w:b/>
          <w:bCs/>
          <w:sz w:val="36"/>
          <w:szCs w:val="36"/>
        </w:rPr>
      </w:pPr>
      <w:r>
        <w:rPr>
          <w:rFonts w:ascii="Times New Roman" w:eastAsia="仿宋" w:hAnsi="Times New Roman" w:cs="Times New Roman"/>
          <w:b/>
          <w:bCs/>
          <w:sz w:val="36"/>
          <w:szCs w:val="36"/>
        </w:rPr>
        <w:t>环境数据</w:t>
      </w:r>
    </w:p>
    <w:p w14:paraId="01BF579F" w14:textId="77777777" w:rsidR="00F24CF8" w:rsidRDefault="00F24CF8">
      <w:pPr>
        <w:pBdr>
          <w:top w:val="dotted" w:sz="12" w:space="0" w:color="D9D9D9"/>
        </w:pBdr>
        <w:spacing w:before="20" w:after="20"/>
        <w:rPr>
          <w:rFonts w:ascii="Times New Roman" w:eastAsia="仿宋" w:hAnsi="Times New Roman" w:cs="Times New Roman"/>
          <w:sz w:val="28"/>
          <w:szCs w:val="28"/>
        </w:rPr>
      </w:pPr>
    </w:p>
    <w:p w14:paraId="2C468D8C" w14:textId="77777777" w:rsidR="00F24CF8" w:rsidRDefault="00000000">
      <w:pPr>
        <w:pStyle w:val="a3"/>
        <w:widowControl/>
        <w:spacing w:before="20" w:beforeAutospacing="0" w:after="20" w:afterAutospacing="0" w:line="520" w:lineRule="atLeast"/>
        <w:ind w:firstLine="420"/>
        <w:jc w:val="both"/>
        <w:rPr>
          <w:rFonts w:ascii="Times New Roman" w:eastAsia="仿宋" w:hAnsi="Times New Roman"/>
          <w:b/>
          <w:bCs/>
          <w:sz w:val="28"/>
          <w:szCs w:val="28"/>
        </w:rPr>
      </w:pPr>
      <w:r>
        <w:rPr>
          <w:rFonts w:ascii="Times New Roman" w:eastAsia="仿宋" w:hAnsi="Times New Roman"/>
          <w:b/>
          <w:bCs/>
          <w:sz w:val="28"/>
          <w:szCs w:val="28"/>
        </w:rPr>
        <w:t>温州市水环境质量月报（</w:t>
      </w:r>
      <w:r>
        <w:rPr>
          <w:rFonts w:ascii="Times New Roman" w:eastAsia="仿宋" w:hAnsi="Times New Roman"/>
          <w:b/>
          <w:bCs/>
          <w:sz w:val="28"/>
          <w:szCs w:val="28"/>
        </w:rPr>
        <w:t>2025</w:t>
      </w:r>
      <w:r>
        <w:rPr>
          <w:rFonts w:ascii="Times New Roman" w:eastAsia="仿宋" w:hAnsi="Times New Roman"/>
          <w:b/>
          <w:bCs/>
          <w:sz w:val="28"/>
          <w:szCs w:val="28"/>
        </w:rPr>
        <w:t>年</w:t>
      </w:r>
      <w:r>
        <w:rPr>
          <w:rFonts w:ascii="Times New Roman" w:eastAsia="仿宋" w:hAnsi="Times New Roman" w:hint="eastAsia"/>
          <w:b/>
          <w:bCs/>
          <w:sz w:val="28"/>
          <w:szCs w:val="28"/>
        </w:rPr>
        <w:t>6</w:t>
      </w:r>
      <w:r>
        <w:rPr>
          <w:rFonts w:ascii="Times New Roman" w:eastAsia="仿宋" w:hAnsi="Times New Roman"/>
          <w:b/>
          <w:bCs/>
          <w:sz w:val="28"/>
          <w:szCs w:val="28"/>
        </w:rPr>
        <w:t>月）</w:t>
      </w:r>
    </w:p>
    <w:p w14:paraId="56C3F9D9" w14:textId="77777777" w:rsidR="00F24CF8" w:rsidRDefault="00000000">
      <w:pPr>
        <w:pStyle w:val="a3"/>
        <w:widowControl/>
        <w:spacing w:before="20" w:beforeAutospacing="0" w:after="20" w:afterAutospacing="0" w:line="520" w:lineRule="atLeast"/>
        <w:ind w:firstLine="420"/>
        <w:jc w:val="both"/>
        <w:rPr>
          <w:rFonts w:ascii="Times New Roman" w:eastAsia="仿宋" w:hAnsi="Times New Roman"/>
        </w:rPr>
      </w:pPr>
      <w:r>
        <w:rPr>
          <w:rFonts w:ascii="Times New Roman" w:eastAsia="仿宋" w:hAnsi="Times New Roman"/>
        </w:rPr>
        <w:t>https://sthjj.wenzhou.gov.cn/art/2025/7/21/art_1229205272_58877062.html</w:t>
      </w:r>
    </w:p>
    <w:p w14:paraId="73380B3A" w14:textId="767D9126" w:rsidR="00F24CF8" w:rsidRPr="0007004F" w:rsidRDefault="0007004F">
      <w:pPr>
        <w:pStyle w:val="a3"/>
        <w:widowControl/>
        <w:spacing w:before="20" w:beforeAutospacing="0" w:after="20" w:afterAutospacing="0" w:line="520" w:lineRule="atLeast"/>
        <w:ind w:firstLine="420"/>
        <w:jc w:val="both"/>
        <w:rPr>
          <w:rFonts w:ascii="Times New Roman" w:eastAsia="仿宋" w:hAnsi="Times New Roman"/>
          <w:b/>
          <w:bCs/>
          <w:sz w:val="28"/>
          <w:szCs w:val="28"/>
        </w:rPr>
      </w:pPr>
      <w:r w:rsidRPr="0007004F">
        <w:rPr>
          <w:rFonts w:ascii="Times New Roman" w:eastAsia="仿宋" w:hAnsi="Times New Roman" w:hint="eastAsia"/>
          <w:b/>
          <w:bCs/>
          <w:sz w:val="28"/>
          <w:szCs w:val="28"/>
        </w:rPr>
        <w:t>2025</w:t>
      </w:r>
      <w:r w:rsidRPr="0007004F">
        <w:rPr>
          <w:rFonts w:ascii="Times New Roman" w:eastAsia="仿宋" w:hAnsi="Times New Roman" w:hint="eastAsia"/>
          <w:b/>
          <w:bCs/>
          <w:sz w:val="28"/>
          <w:szCs w:val="28"/>
        </w:rPr>
        <w:t>年第二季度温州市区功能区声环境质量达标率情况</w:t>
      </w:r>
    </w:p>
    <w:p w14:paraId="75924D19" w14:textId="1ADF8572" w:rsidR="00F24CF8" w:rsidRDefault="0007004F">
      <w:pPr>
        <w:pStyle w:val="a3"/>
        <w:widowControl/>
        <w:spacing w:before="20" w:beforeAutospacing="0" w:after="20" w:afterAutospacing="0" w:line="520" w:lineRule="atLeast"/>
        <w:ind w:firstLine="420"/>
        <w:jc w:val="both"/>
        <w:rPr>
          <w:rFonts w:ascii="Times New Roman" w:eastAsia="仿宋" w:hAnsi="Times New Roman"/>
          <w:b/>
          <w:bCs/>
          <w:sz w:val="28"/>
          <w:szCs w:val="28"/>
        </w:rPr>
      </w:pPr>
      <w:r w:rsidRPr="0007004F">
        <w:rPr>
          <w:rFonts w:ascii="Times New Roman" w:eastAsia="仿宋" w:hAnsi="Times New Roman"/>
        </w:rPr>
        <w:t>https://sthjj.wenzhou.gov.cn/art/2025/7/21/art_1229561931_58877061.html</w:t>
      </w:r>
    </w:p>
    <w:sectPr w:rsidR="00F24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D28BA3"/>
    <w:multiLevelType w:val="singleLevel"/>
    <w:tmpl w:val="BAD28BA3"/>
    <w:lvl w:ilvl="0">
      <w:start w:val="4"/>
      <w:numFmt w:val="decimal"/>
      <w:suff w:val="space"/>
      <w:lvlText w:val="%1."/>
      <w:lvlJc w:val="left"/>
    </w:lvl>
  </w:abstractNum>
  <w:abstractNum w:abstractNumId="1" w15:restartNumberingAfterBreak="0">
    <w:nsid w:val="DECFB1F3"/>
    <w:multiLevelType w:val="singleLevel"/>
    <w:tmpl w:val="DECFB1F3"/>
    <w:lvl w:ilvl="0">
      <w:start w:val="1"/>
      <w:numFmt w:val="decimal"/>
      <w:suff w:val="space"/>
      <w:lvlText w:val="%1."/>
      <w:lvlJc w:val="left"/>
    </w:lvl>
  </w:abstractNum>
  <w:num w:numId="1" w16cid:durableId="572619323">
    <w:abstractNumId w:val="0"/>
  </w:num>
  <w:num w:numId="2" w16cid:durableId="175913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yMzJjMmQwNTE2NTQ2OWZjZTFjZTc3M2I4ZWM2OGUifQ=="/>
  </w:docVars>
  <w:rsids>
    <w:rsidRoot w:val="7FF7EF6D"/>
    <w:rsid w:val="97FE2B67"/>
    <w:rsid w:val="E57E614B"/>
    <w:rsid w:val="EFC6F10C"/>
    <w:rsid w:val="F7DBB3F4"/>
    <w:rsid w:val="FD3FD946"/>
    <w:rsid w:val="FF9D453E"/>
    <w:rsid w:val="0007004F"/>
    <w:rsid w:val="00085514"/>
    <w:rsid w:val="001266CD"/>
    <w:rsid w:val="001853BD"/>
    <w:rsid w:val="002A23A0"/>
    <w:rsid w:val="003639FA"/>
    <w:rsid w:val="003648A0"/>
    <w:rsid w:val="0037316D"/>
    <w:rsid w:val="005000D0"/>
    <w:rsid w:val="006C570F"/>
    <w:rsid w:val="00774A28"/>
    <w:rsid w:val="008F0C2C"/>
    <w:rsid w:val="008F324F"/>
    <w:rsid w:val="00AB5683"/>
    <w:rsid w:val="00E02353"/>
    <w:rsid w:val="00EC60DC"/>
    <w:rsid w:val="00ED591D"/>
    <w:rsid w:val="00F24CF8"/>
    <w:rsid w:val="02DC6186"/>
    <w:rsid w:val="09104A99"/>
    <w:rsid w:val="0DC07F7F"/>
    <w:rsid w:val="122136E2"/>
    <w:rsid w:val="15802E15"/>
    <w:rsid w:val="186B2511"/>
    <w:rsid w:val="19217024"/>
    <w:rsid w:val="20A203AC"/>
    <w:rsid w:val="27FC5816"/>
    <w:rsid w:val="3FDFDDF1"/>
    <w:rsid w:val="4118684C"/>
    <w:rsid w:val="4CB964E6"/>
    <w:rsid w:val="4D2718BC"/>
    <w:rsid w:val="5BA835D7"/>
    <w:rsid w:val="5BDD0B9D"/>
    <w:rsid w:val="6A7B87C6"/>
    <w:rsid w:val="6C022EBF"/>
    <w:rsid w:val="6DF74532"/>
    <w:rsid w:val="6FDCA08B"/>
    <w:rsid w:val="75DD10FD"/>
    <w:rsid w:val="7B814DAB"/>
    <w:rsid w:val="7CD7FD95"/>
    <w:rsid w:val="7D4D27BB"/>
    <w:rsid w:val="7FF7E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534B18"/>
  <w15:docId w15:val="{4C61DA7F-B034-0C40-AC3A-48CB75CC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800080"/>
      <w:u w:val="single"/>
    </w:rPr>
  </w:style>
  <w:style w:type="character" w:styleId="a6">
    <w:name w:val="Emphasis"/>
    <w:basedOn w:val="a0"/>
    <w:qFormat/>
    <w:rPr>
      <w:i/>
    </w:rPr>
  </w:style>
  <w:style w:type="character" w:styleId="a7">
    <w:name w:val="Hyperlink"/>
    <w:basedOn w:val="a0"/>
    <w:rPr>
      <w:color w:val="0000FF"/>
      <w:u w:val="single"/>
    </w:rPr>
  </w:style>
  <w:style w:type="paragraph" w:customStyle="1" w:styleId="cntitle">
    <w:name w:val="cntitle"/>
    <w:basedOn w:val="a"/>
    <w:pPr>
      <w:jc w:val="center"/>
    </w:pPr>
    <w:rPr>
      <w:b/>
      <w:bCs/>
    </w:rPr>
  </w:style>
  <w:style w:type="paragraph" w:customStyle="1" w:styleId="cnsubtitle">
    <w:name w:val="cnsubtitle"/>
    <w:basedOn w:val="a"/>
  </w:style>
  <w:style w:type="paragraph" w:customStyle="1" w:styleId="p">
    <w:name w:val="p"/>
    <w:basedOn w:val="a"/>
    <w:qFormat/>
    <w:pPr>
      <w:spacing w:line="390" w:lineRule="atLeast"/>
      <w:ind w:firstLine="420"/>
    </w:pPr>
    <w:rPr>
      <w:rFonts w:cs="Times New Roman"/>
      <w:kern w:val="0"/>
      <w:sz w:val="24"/>
    </w:rPr>
  </w:style>
  <w:style w:type="character" w:customStyle="1" w:styleId="spansect2Title">
    <w:name w:val="span_sect2Title"/>
    <w:basedOn w:val="a0"/>
    <w:qFormat/>
    <w:rPr>
      <w:b/>
      <w:bCs/>
    </w:rPr>
  </w:style>
  <w:style w:type="character" w:customStyle="1" w:styleId="any">
    <w:name w:val="any"/>
    <w:basedOn w:val="a0"/>
    <w:qFormat/>
  </w:style>
  <w:style w:type="character" w:customStyle="1" w:styleId="a8">
    <w:name w:val="a"/>
    <w:basedOn w:val="a0"/>
    <w:qFormat/>
  </w:style>
  <w:style w:type="character" w:customStyle="1" w:styleId="1">
    <w:name w:val="未处理的提及1"/>
    <w:basedOn w:val="a0"/>
    <w:uiPriority w:val="99"/>
    <w:semiHidden/>
    <w:unhideWhenUsed/>
    <w:rPr>
      <w:color w:val="605E5C"/>
      <w:shd w:val="clear" w:color="auto" w:fill="E1DFDD"/>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朱利明-德恒律师</dc:creator>
  <cp:lastModifiedBy>Microsoft Office User</cp:lastModifiedBy>
  <cp:revision>7</cp:revision>
  <dcterms:created xsi:type="dcterms:W3CDTF">2024-06-07T01:30:00Z</dcterms:created>
  <dcterms:modified xsi:type="dcterms:W3CDTF">2025-07-22T04:41:00Z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03CBC8BA70F0CCDD4C097E68005B47A0_43</vt:lpwstr>
  </property>
  <property fmtid="{D5CDD505-2E9C-101B-9397-08002B2CF9AE}" pid="4" name="KSOTemplateDocerSaveRecord">
    <vt:lpwstr>eyJoZGlkIjoiMGNiOWQ3NmUzYmU5YmZiNjVlOTY1MTIzNWE4ZGMzNWIiLCJ1c2VySWQiOiI0MzE0NDQzNDIifQ==</vt:lpwstr>
  </property>
</Properties>
</file>