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DB21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第一级：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44"/>
          <w:szCs w:val="44"/>
        </w:rPr>
        <w:t>中共温州市律师行业委员会</w:t>
      </w:r>
    </w:p>
    <w:p w14:paraId="316CBED5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第二级：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个</w:t>
      </w:r>
    </w:p>
    <w:p w14:paraId="4D68E16B">
      <w:r>
        <w:rPr>
          <w:rFonts w:hint="eastAsia" w:ascii="仿宋" w:hAnsi="仿宋" w:eastAsia="仿宋" w:cs="仿宋"/>
          <w:b/>
          <w:bCs/>
          <w:sz w:val="32"/>
          <w:szCs w:val="32"/>
        </w:rPr>
        <w:t>一、中共温州市鹿城区律师行业委员会</w:t>
      </w:r>
    </w:p>
    <w:p w14:paraId="6FACEA95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第三级：</w:t>
      </w:r>
    </w:p>
    <w:tbl>
      <w:tblPr>
        <w:tblStyle w:val="2"/>
        <w:tblW w:w="84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9"/>
      </w:tblGrid>
      <w:tr w14:paraId="75B3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20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>中共北京德恒（温州）律师事务所总支部委员会</w:t>
            </w:r>
          </w:p>
        </w:tc>
      </w:tr>
      <w:tr w14:paraId="4B05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2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中共浙江震瓯律师事务所支部委员会</w:t>
            </w:r>
          </w:p>
        </w:tc>
      </w:tr>
      <w:tr w14:paraId="0FCD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0C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中共浙江六和（温州）律师事务所支部委员会</w:t>
            </w:r>
          </w:p>
        </w:tc>
      </w:tr>
      <w:tr w14:paraId="71B7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1C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中共浙江光正大律师事务所支部委员会</w:t>
            </w:r>
          </w:p>
        </w:tc>
      </w:tr>
      <w:tr w14:paraId="5787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80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中共浙江人民联合律师事务所支部委员会</w:t>
            </w:r>
          </w:p>
        </w:tc>
      </w:tr>
      <w:tr w14:paraId="6C6D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C6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中共浙江海昌律师事务所支部委员会</w:t>
            </w:r>
          </w:p>
        </w:tc>
      </w:tr>
      <w:tr w14:paraId="676E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E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中共北京观韬（温州）律师事务所支部委员会</w:t>
            </w:r>
          </w:p>
        </w:tc>
      </w:tr>
      <w:tr w14:paraId="66FF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06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中共北京大成（温州）律师事务所支部委员会</w:t>
            </w:r>
          </w:p>
        </w:tc>
      </w:tr>
      <w:tr w14:paraId="052A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B2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中共北京盈科（温州）律师事务所支部委员会</w:t>
            </w:r>
          </w:p>
        </w:tc>
      </w:tr>
      <w:tr w14:paraId="77BC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88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中共北京炜衡（温州）律师事务所支部委员会</w:t>
            </w:r>
          </w:p>
        </w:tc>
      </w:tr>
      <w:tr w14:paraId="724A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E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中共北京天驰君泰（温州）律师事务所支部委员会</w:t>
            </w:r>
          </w:p>
        </w:tc>
      </w:tr>
      <w:tr w14:paraId="2530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C2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中共浙江金道（温州）律师事务所支部委员会</w:t>
            </w:r>
          </w:p>
        </w:tc>
      </w:tr>
      <w:tr w14:paraId="61AC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8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中共上海海华永泰（温州）律师事务所支部委员会</w:t>
            </w:r>
          </w:p>
        </w:tc>
      </w:tr>
      <w:tr w14:paraId="2A47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4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中共北京中银（温州）律师事务所支部委员会</w:t>
            </w:r>
          </w:p>
        </w:tc>
      </w:tr>
      <w:tr w14:paraId="4091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3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中共北京尚元（温州）律师事务所支部委员会</w:t>
            </w:r>
          </w:p>
        </w:tc>
      </w:tr>
      <w:tr w14:paraId="567E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5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中共浙江攀远律师事务所支部委员会</w:t>
            </w:r>
          </w:p>
        </w:tc>
      </w:tr>
      <w:tr w14:paraId="36A8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9C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中共浙江建桥律师事务所支部委员会</w:t>
            </w:r>
          </w:p>
        </w:tc>
      </w:tr>
      <w:tr w14:paraId="7A3A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F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中共浙江浙南律师事务所支部委员会</w:t>
            </w:r>
          </w:p>
        </w:tc>
      </w:tr>
      <w:tr w14:paraId="5067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E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中共浙江方来律师事务所支部委员会</w:t>
            </w:r>
          </w:p>
        </w:tc>
      </w:tr>
      <w:tr w14:paraId="1563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57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中共浙江明瓯律师事务所支部委员会</w:t>
            </w:r>
          </w:p>
        </w:tc>
      </w:tr>
      <w:tr w14:paraId="3BCF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3F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中共浙江旭峰律师事务所支部委员会</w:t>
            </w:r>
          </w:p>
        </w:tc>
      </w:tr>
      <w:tr w14:paraId="2FA3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A1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中共浙江瓯江律师事务所支部委员会</w:t>
            </w:r>
          </w:p>
        </w:tc>
      </w:tr>
      <w:tr w14:paraId="25EF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6D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中共浙江聚祺律师事务所支部委员会</w:t>
            </w:r>
          </w:p>
        </w:tc>
      </w:tr>
      <w:tr w14:paraId="4151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2E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中共浙江君柏律师事务所支部委员会</w:t>
            </w:r>
          </w:p>
        </w:tc>
      </w:tr>
      <w:tr w14:paraId="03E7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9E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中共鹿城区律师事务所联合第一支部委员会</w:t>
            </w:r>
          </w:p>
        </w:tc>
      </w:tr>
      <w:tr w14:paraId="0C7A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C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中共鹿城区律师事务所联合第二支部委员会</w:t>
            </w:r>
          </w:p>
        </w:tc>
      </w:tr>
    </w:tbl>
    <w:p w14:paraId="3364758B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第四级：</w:t>
      </w:r>
    </w:p>
    <w:tbl>
      <w:tblPr>
        <w:tblStyle w:val="2"/>
        <w:tblW w:w="84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6"/>
      </w:tblGrid>
      <w:tr w14:paraId="5D5C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0D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中共北京德恒（温州）律师事务所第一支部委员会</w:t>
            </w:r>
          </w:p>
        </w:tc>
      </w:tr>
      <w:tr w14:paraId="6423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55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中共北京德恒（温州）律师事务所第二支部委员会</w:t>
            </w:r>
          </w:p>
        </w:tc>
      </w:tr>
      <w:tr w14:paraId="1518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B9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中共北京德恒（温州）律师事务所第三支部委员会</w:t>
            </w:r>
          </w:p>
        </w:tc>
      </w:tr>
    </w:tbl>
    <w:p w14:paraId="56EC4C2B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5409282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二、中共温州市龙湾区律师行业委员会</w:t>
      </w:r>
    </w:p>
    <w:tbl>
      <w:tblPr>
        <w:tblStyle w:val="2"/>
        <w:tblW w:w="84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3"/>
      </w:tblGrid>
      <w:tr w14:paraId="17D6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BF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中共上海兰迪（温州）律师事务所支部委员会</w:t>
            </w:r>
          </w:p>
        </w:tc>
      </w:tr>
      <w:tr w14:paraId="2120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FC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中共北京京师（温州）律师事务所支部委员会</w:t>
            </w:r>
          </w:p>
        </w:tc>
      </w:tr>
      <w:tr w14:paraId="08B4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7B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中共浙江联英律师事务所支部委员会</w:t>
            </w:r>
          </w:p>
        </w:tc>
      </w:tr>
      <w:tr w14:paraId="4C3A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29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中共浙江泽商律师事务所支部委员会</w:t>
            </w:r>
          </w:p>
        </w:tc>
      </w:tr>
      <w:tr w14:paraId="5202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A1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中共浙江和乐律师事务所支部委员会</w:t>
            </w:r>
          </w:p>
        </w:tc>
      </w:tr>
      <w:tr w14:paraId="549B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09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中共浙江东瓯律师事务所支部委员会</w:t>
            </w:r>
          </w:p>
        </w:tc>
      </w:tr>
      <w:tr w14:paraId="1928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7F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中共浙江越人律师事务所支部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2886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0F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中共浙江浙杭（温州）律师事务所支部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4EC9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D3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中共浙江迦金律师事务所联合支部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</w:tbl>
    <w:p w14:paraId="2703AC2D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、中共温州市律师行业乐清市总支部委员会</w:t>
      </w:r>
    </w:p>
    <w:tbl>
      <w:tblPr>
        <w:tblStyle w:val="2"/>
        <w:tblW w:w="84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6"/>
      </w:tblGrid>
      <w:tr w14:paraId="3957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0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中共浙江联英（乐清）律师事务所支部委员会</w:t>
            </w:r>
          </w:p>
        </w:tc>
      </w:tr>
      <w:tr w14:paraId="4B00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A4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中共浙江天经律师事务所支部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1770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5A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中共浙江海昌（乐清）律师事务所支部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58B9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AA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中共浙江乔泰律师事务所支部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6897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70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中共浙江择法律师事务所支部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45A7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7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中共浙江履信律师事务所支部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0CBE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7D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中共浙江大境律师事务所支部委员会</w:t>
            </w:r>
          </w:p>
        </w:tc>
      </w:tr>
      <w:tr w14:paraId="4E9E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3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中共浙江嘉瑞成（乐清）律师事务所联合支部委员会</w:t>
            </w:r>
          </w:p>
        </w:tc>
      </w:tr>
      <w:tr w14:paraId="5606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53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中共浙江乐泰律师事务所联合支部委员会</w:t>
            </w:r>
          </w:p>
        </w:tc>
      </w:tr>
      <w:tr w14:paraId="0F1D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31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中共浙江泽大（乐清）律师事务所联合支部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</w:tbl>
    <w:p w14:paraId="50F79FB4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6454A4D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、中共温州市律师行业瑞安市总支部委员会</w:t>
      </w:r>
    </w:p>
    <w:tbl>
      <w:tblPr>
        <w:tblStyle w:val="2"/>
        <w:tblW w:w="8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067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7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中共浙江安瑞律师事务所支部委员会</w:t>
            </w:r>
          </w:p>
        </w:tc>
      </w:tr>
      <w:tr w14:paraId="5C525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4B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中共浙江玉海律师事务所支部委员会</w:t>
            </w:r>
          </w:p>
        </w:tc>
      </w:tr>
      <w:tr w14:paraId="0183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80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中共浙江信泰律师事务所支部委员会</w:t>
            </w:r>
          </w:p>
        </w:tc>
      </w:tr>
      <w:tr w14:paraId="20EB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D0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中共浙江品和律师事务所支部委员会</w:t>
            </w:r>
          </w:p>
        </w:tc>
      </w:tr>
      <w:tr w14:paraId="1E8C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74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中共浙江司策律师事务所支部委员会</w:t>
            </w:r>
          </w:p>
        </w:tc>
      </w:tr>
      <w:tr w14:paraId="5824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8F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中共浙江哲昌律师事务所支部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317C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1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中共浙江瑞越律师事务所支部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4A3F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C9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中共浙江联冠律师事务所联合支部委员会</w:t>
            </w:r>
          </w:p>
        </w:tc>
      </w:tr>
      <w:tr w14:paraId="4EC3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E2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中共浙江合一律师事务所联合支部委员会</w:t>
            </w:r>
          </w:p>
        </w:tc>
      </w:tr>
    </w:tbl>
    <w:p w14:paraId="14FE38C1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、中共温州市律师行业永嘉县总支部委员会</w:t>
      </w:r>
    </w:p>
    <w:tbl>
      <w:tblPr>
        <w:tblStyle w:val="2"/>
        <w:tblW w:w="84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3"/>
      </w:tblGrid>
      <w:tr w14:paraId="3975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0B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中共浙江中辛律师事务所支部委员会</w:t>
            </w:r>
          </w:p>
        </w:tc>
      </w:tr>
      <w:tr w14:paraId="3F48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32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中共浙江永瓯律师事务所支部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1B96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4E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中共浙江永学律师事务所支部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2C53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FD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中共浙江光正大（永嘉）律师事务所支部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0461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CE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中共浙江嘉瑞成（永嘉）律师事务所联合支部委员会</w:t>
            </w:r>
          </w:p>
        </w:tc>
      </w:tr>
    </w:tbl>
    <w:p w14:paraId="3B2F7974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E5B251B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、中共温州市律师行业平阳县总支部委员会</w:t>
      </w:r>
    </w:p>
    <w:tbl>
      <w:tblPr>
        <w:tblStyle w:val="2"/>
        <w:tblW w:w="84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6"/>
      </w:tblGrid>
      <w:tr w14:paraId="2E30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4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中共浙江金瓯律师事务所支部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08B1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C7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中共浙江横阳律师事务所支部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5028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93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中共浙江腾鳌律师事务所支部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4BD0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23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中共浙江鑫品律师事务所支部委员会</w:t>
            </w:r>
          </w:p>
        </w:tc>
      </w:tr>
      <w:tr w14:paraId="3B9E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94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中共浙江越人（平阳）律师事务所联合支部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1A95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4E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中共浙江九州大众律师事务所联合支部委员会</w:t>
            </w:r>
          </w:p>
        </w:tc>
      </w:tr>
    </w:tbl>
    <w:p w14:paraId="71029EA7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C120338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、中共温州市律师行业苍南县总支部委员会</w:t>
      </w:r>
    </w:p>
    <w:tbl>
      <w:tblPr>
        <w:tblStyle w:val="2"/>
        <w:tblW w:w="84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6"/>
      </w:tblGrid>
      <w:tr w14:paraId="210F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80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中共浙江玉山律师事务所支部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1406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C6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中共浙江塘河律师事务所支部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46E0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7B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中共浙江昇铭律师事务所支部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2F87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93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中共浙江望舟律师事务所支部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6067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92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中共浙江正昌律师事务所联合支部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</w:tbl>
    <w:p w14:paraId="6AFE81E4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972D6F4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八、温州市瓯海区党建工作联络组</w:t>
      </w:r>
    </w:p>
    <w:tbl>
      <w:tblPr>
        <w:tblStyle w:val="2"/>
        <w:tblW w:w="84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9"/>
      </w:tblGrid>
      <w:tr w14:paraId="5285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0F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中共浙江嘉瑞成律师事务所总支部委员会</w:t>
            </w:r>
          </w:p>
        </w:tc>
      </w:tr>
      <w:tr w14:paraId="00D6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F4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中共浙江大界律师事务所支部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3CFC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AE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中共天津莫道（温州）律师事务所支部委员会</w:t>
            </w:r>
          </w:p>
        </w:tc>
      </w:tr>
      <w:tr w14:paraId="4F49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0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中共浙江瓯信律师事务所联合支部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1EDE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D7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中共浙江开盛律师事务所联合支部委员会</w:t>
            </w:r>
          </w:p>
        </w:tc>
      </w:tr>
    </w:tbl>
    <w:p w14:paraId="4830E809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第四级：</w:t>
      </w:r>
    </w:p>
    <w:tbl>
      <w:tblPr>
        <w:tblStyle w:val="2"/>
        <w:tblW w:w="84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2"/>
      </w:tblGrid>
      <w:tr w14:paraId="26F0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DD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中共浙江嘉瑞成律师事务所第一支部委员会</w:t>
            </w:r>
          </w:p>
        </w:tc>
      </w:tr>
      <w:tr w14:paraId="66F3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53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中共浙江嘉瑞成律师事务所第二支部委员会</w:t>
            </w:r>
          </w:p>
        </w:tc>
      </w:tr>
      <w:tr w14:paraId="4C8E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AD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中共浙江嘉瑞成律师事务所第三支部委员会</w:t>
            </w:r>
          </w:p>
        </w:tc>
      </w:tr>
    </w:tbl>
    <w:p w14:paraId="5C03D714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D412753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九、温州市文成县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党建工作联络组</w:t>
      </w:r>
    </w:p>
    <w:tbl>
      <w:tblPr>
        <w:tblStyle w:val="2"/>
        <w:tblW w:w="84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2"/>
      </w:tblGrid>
      <w:tr w14:paraId="33CB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88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中共浙江诚意律师事务所支部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0E68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C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中共浙江震瓯（文成）律师事务所联合支部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</w:tbl>
    <w:p w14:paraId="0E05C505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F0E008B">
      <w:p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十、温州市泰顺县党建工作联络组</w:t>
      </w:r>
    </w:p>
    <w:tbl>
      <w:tblPr>
        <w:tblStyle w:val="2"/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5"/>
      </w:tblGrid>
      <w:tr w14:paraId="2C42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96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中共浙江招脉律师事务所联合支部委员会</w:t>
            </w:r>
          </w:p>
        </w:tc>
      </w:tr>
    </w:tbl>
    <w:p w14:paraId="7E395D50">
      <w:pPr>
        <w:numPr>
          <w:ilvl w:val="0"/>
          <w:numId w:val="0"/>
        </w:num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91DE325">
      <w:pPr>
        <w:numPr>
          <w:ilvl w:val="0"/>
          <w:numId w:val="0"/>
        </w:num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十一、温州市龙港市党建工作联络组</w:t>
      </w:r>
    </w:p>
    <w:tbl>
      <w:tblPr>
        <w:tblStyle w:val="2"/>
        <w:tblW w:w="84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9"/>
      </w:tblGrid>
      <w:tr w14:paraId="087C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DE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中共浙江法之剑律师事务所支部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55EA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8D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中共浙江思勤律师事务所支部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2067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7D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中共浙江智仁（龙港）律师事务所支部委员会</w:t>
            </w:r>
          </w:p>
        </w:tc>
      </w:tr>
      <w:tr w14:paraId="6627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1E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中共浙江浙杭（龙港）律师事务所支部委员会</w:t>
            </w:r>
          </w:p>
        </w:tc>
      </w:tr>
      <w:tr w14:paraId="7F7C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1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中共浙江泽大（龙港）律师事务所支部委员会</w:t>
            </w:r>
          </w:p>
        </w:tc>
      </w:tr>
      <w:tr w14:paraId="0288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91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中共浙江泽瓯律师事务所联合支部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  <w:tr w14:paraId="2AF9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F9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中共浙江锦焕律师事务所联合支部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委员会</w:t>
            </w:r>
          </w:p>
        </w:tc>
      </w:tr>
    </w:tbl>
    <w:p w14:paraId="7A4BB2A4">
      <w:pPr>
        <w:numPr>
          <w:ilvl w:val="0"/>
          <w:numId w:val="0"/>
        </w:numPr>
        <w:tabs>
          <w:tab w:val="left" w:pos="2512"/>
        </w:tabs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NDgxN2E0NjI3YTc1MjliYzdlOTdkNWUyOTdiYTgifQ=="/>
  </w:docVars>
  <w:rsids>
    <w:rsidRoot w:val="2F530A0E"/>
    <w:rsid w:val="00235CD4"/>
    <w:rsid w:val="009D261F"/>
    <w:rsid w:val="00B90828"/>
    <w:rsid w:val="00E3518D"/>
    <w:rsid w:val="00E4556B"/>
    <w:rsid w:val="017E4E3C"/>
    <w:rsid w:val="03AD242A"/>
    <w:rsid w:val="1E7F2313"/>
    <w:rsid w:val="2B0B31E2"/>
    <w:rsid w:val="2E38577A"/>
    <w:rsid w:val="2F530A0E"/>
    <w:rsid w:val="2FF55CB6"/>
    <w:rsid w:val="324137D7"/>
    <w:rsid w:val="547C2378"/>
    <w:rsid w:val="677F62F5"/>
    <w:rsid w:val="6B2A4311"/>
    <w:rsid w:val="7CC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nhideWhenUsed="0" w:uiPriority="3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99"/>
    <w:rPr>
      <w:rFonts w:ascii="仿宋_GB2312" w:eastAsia="仿宋_GB2312"/>
      <w:color w:val="FF0000"/>
      <w:sz w:val="20"/>
      <w:u w:val="none"/>
    </w:rPr>
  </w:style>
  <w:style w:type="character" w:customStyle="1" w:styleId="5">
    <w:name w:val="font21"/>
    <w:basedOn w:val="3"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1090</Words>
  <Characters>1091</Characters>
  <Lines>8</Lines>
  <Paragraphs>2</Paragraphs>
  <TotalTime>3</TotalTime>
  <ScaleCrop>false</ScaleCrop>
  <LinksUpToDate>false</LinksUpToDate>
  <CharactersWithSpaces>1093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2019-05-30T02:14:00Z</dcterms:created>
  <dc:creator>天圆地方</dc:creator>
  <cp:lastModifiedBy>Administrator</cp:lastModifiedBy>
  <dcterms:modified xsi:type="dcterms:W3CDTF">2024-11-04T02:28:09Z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8FC01BC13F6D4CC4919E49B2965AB883_13</vt:lpwstr>
  </property>
</Properties>
</file>